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CD" w:rsidRPr="00F80280" w:rsidRDefault="005B6FFE" w:rsidP="00F80280">
      <w:pPr>
        <w:pStyle w:val="NoSpacing"/>
        <w:jc w:val="center"/>
        <w:rPr>
          <w:rFonts w:cstheme="minorHAnsi"/>
          <w:b/>
          <w:szCs w:val="20"/>
        </w:rPr>
      </w:pPr>
      <w:r w:rsidRPr="005B6FFE">
        <w:rPr>
          <w:rFonts w:cstheme="minorHAnsi"/>
          <w:b/>
          <w:noProof/>
          <w:color w:val="000000" w:themeColor="text1"/>
          <w:szCs w:val="20"/>
        </w:rPr>
        <w:pict>
          <v:rect id="_x0000_s1026" style="position:absolute;left:0;text-align:left;margin-left:422.85pt;margin-top:9.3pt;width:110.25pt;height:20.7pt;z-index:251658240" stroked="f">
            <v:textbox>
              <w:txbxContent>
                <w:p w:rsidR="00873394" w:rsidRPr="00873394" w:rsidRDefault="00873394">
                  <w:pPr>
                    <w:rPr>
                      <w:b/>
                    </w:rPr>
                  </w:pPr>
                  <w:r w:rsidRPr="00873394">
                    <w:rPr>
                      <w:b/>
                    </w:rPr>
                    <w:t>Roll # …………….</w:t>
                  </w:r>
                </w:p>
              </w:txbxContent>
            </v:textbox>
          </v:rect>
        </w:pict>
      </w:r>
      <w:r w:rsidR="00937FCD" w:rsidRPr="00F80280">
        <w:rPr>
          <w:rFonts w:cstheme="minorHAnsi"/>
          <w:b/>
          <w:szCs w:val="20"/>
        </w:rPr>
        <w:t>YUSRA MEDICAL &amp; DENTAL COLLEGE, ISLAMABAD</w:t>
      </w:r>
    </w:p>
    <w:p w:rsidR="00937FCD" w:rsidRPr="00F80280" w:rsidRDefault="00B51451" w:rsidP="00F80280">
      <w:pPr>
        <w:pStyle w:val="NoSpacing"/>
        <w:jc w:val="center"/>
        <w:rPr>
          <w:rFonts w:cstheme="minorHAnsi"/>
          <w:szCs w:val="20"/>
        </w:rPr>
      </w:pPr>
      <w:r w:rsidRPr="00F80280">
        <w:rPr>
          <w:rFonts w:cstheme="minorHAnsi"/>
          <w:szCs w:val="20"/>
        </w:rPr>
        <w:t>3</w:t>
      </w:r>
      <w:r w:rsidRPr="00F80280">
        <w:rPr>
          <w:rFonts w:cstheme="minorHAnsi"/>
          <w:szCs w:val="20"/>
          <w:vertAlign w:val="superscript"/>
        </w:rPr>
        <w:t>rd</w:t>
      </w:r>
      <w:r w:rsidR="00010DB9" w:rsidRPr="00F80280">
        <w:rPr>
          <w:rFonts w:cstheme="minorHAnsi"/>
          <w:szCs w:val="20"/>
        </w:rPr>
        <w:t xml:space="preserve"> </w:t>
      </w:r>
      <w:r w:rsidR="00937FCD" w:rsidRPr="00F80280">
        <w:rPr>
          <w:rFonts w:cstheme="minorHAnsi"/>
          <w:szCs w:val="20"/>
        </w:rPr>
        <w:t xml:space="preserve"> MBBS COURSE, SESSION 20</w:t>
      </w:r>
      <w:r w:rsidR="00685809" w:rsidRPr="00F80280">
        <w:rPr>
          <w:rFonts w:cstheme="minorHAnsi"/>
          <w:szCs w:val="20"/>
        </w:rPr>
        <w:t>1</w:t>
      </w:r>
      <w:r w:rsidR="00010DB9" w:rsidRPr="00F80280">
        <w:rPr>
          <w:rFonts w:cstheme="minorHAnsi"/>
          <w:szCs w:val="20"/>
        </w:rPr>
        <w:t>1</w:t>
      </w:r>
      <w:r w:rsidR="00937FCD" w:rsidRPr="00F80280">
        <w:rPr>
          <w:rFonts w:cstheme="minorHAnsi"/>
          <w:szCs w:val="20"/>
        </w:rPr>
        <w:t>-201</w:t>
      </w:r>
      <w:r w:rsidR="00010DB9" w:rsidRPr="00F80280">
        <w:rPr>
          <w:rFonts w:cstheme="minorHAnsi"/>
          <w:szCs w:val="20"/>
        </w:rPr>
        <w:t>6</w:t>
      </w:r>
    </w:p>
    <w:p w:rsidR="00937FCD" w:rsidRPr="00F80280" w:rsidRDefault="00685809" w:rsidP="00F80280">
      <w:pPr>
        <w:pStyle w:val="NoSpacing"/>
        <w:jc w:val="center"/>
        <w:rPr>
          <w:rFonts w:cstheme="minorHAnsi"/>
          <w:szCs w:val="20"/>
        </w:rPr>
      </w:pPr>
      <w:r w:rsidRPr="00F80280">
        <w:rPr>
          <w:rFonts w:cstheme="minorHAnsi"/>
          <w:szCs w:val="20"/>
        </w:rPr>
        <w:t>3</w:t>
      </w:r>
      <w:r w:rsidRPr="00F80280">
        <w:rPr>
          <w:rFonts w:cstheme="minorHAnsi"/>
          <w:szCs w:val="20"/>
          <w:vertAlign w:val="superscript"/>
        </w:rPr>
        <w:t>rd</w:t>
      </w:r>
      <w:r w:rsidRPr="00F80280">
        <w:rPr>
          <w:rFonts w:cstheme="minorHAnsi"/>
          <w:szCs w:val="20"/>
        </w:rPr>
        <w:t xml:space="preserve"> </w:t>
      </w:r>
      <w:r w:rsidR="00937FCD" w:rsidRPr="00F80280">
        <w:rPr>
          <w:rFonts w:cstheme="minorHAnsi"/>
          <w:szCs w:val="20"/>
        </w:rPr>
        <w:t xml:space="preserve">YEAR – </w:t>
      </w:r>
      <w:r w:rsidR="00B51451" w:rsidRPr="00F80280">
        <w:rPr>
          <w:rFonts w:cstheme="minorHAnsi"/>
          <w:szCs w:val="20"/>
        </w:rPr>
        <w:t>1</w:t>
      </w:r>
      <w:r w:rsidR="00B51451" w:rsidRPr="00F80280">
        <w:rPr>
          <w:rFonts w:cstheme="minorHAnsi"/>
          <w:szCs w:val="20"/>
          <w:vertAlign w:val="superscript"/>
        </w:rPr>
        <w:t>st</w:t>
      </w:r>
      <w:r w:rsidR="00B51451" w:rsidRPr="00F80280">
        <w:rPr>
          <w:rFonts w:cstheme="minorHAnsi"/>
          <w:szCs w:val="20"/>
        </w:rPr>
        <w:t xml:space="preserve"> MODULE </w:t>
      </w:r>
      <w:r w:rsidR="00010DB9" w:rsidRPr="00F80280">
        <w:rPr>
          <w:rFonts w:cstheme="minorHAnsi"/>
          <w:szCs w:val="20"/>
        </w:rPr>
        <w:t xml:space="preserve"> EXAM-2014</w:t>
      </w:r>
    </w:p>
    <w:p w:rsidR="00937FCD" w:rsidRPr="00F80280" w:rsidRDefault="009917AB" w:rsidP="00F80280">
      <w:pPr>
        <w:pStyle w:val="NoSpacing"/>
        <w:jc w:val="center"/>
        <w:rPr>
          <w:rFonts w:cstheme="minorHAnsi"/>
          <w:b/>
          <w:szCs w:val="20"/>
          <w:u w:val="single"/>
        </w:rPr>
      </w:pPr>
      <w:r w:rsidRPr="00F80280">
        <w:rPr>
          <w:rFonts w:cstheme="minorHAnsi"/>
          <w:b/>
          <w:szCs w:val="20"/>
          <w:u w:val="single"/>
        </w:rPr>
        <w:t>GENERAL PATHOLOGY &amp; MICROBIOLOGY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8"/>
        <w:gridCol w:w="6190"/>
      </w:tblGrid>
      <w:tr w:rsidR="004700C4" w:rsidRPr="00F80280" w:rsidTr="00267EF2">
        <w:tc>
          <w:tcPr>
            <w:tcW w:w="4448" w:type="dxa"/>
          </w:tcPr>
          <w:p w:rsidR="004700C4" w:rsidRPr="00F80280" w:rsidRDefault="003B1E62" w:rsidP="00F80280">
            <w:pPr>
              <w:rPr>
                <w:rFonts w:cstheme="minorHAnsi"/>
                <w:sz w:val="20"/>
                <w:szCs w:val="20"/>
              </w:rPr>
            </w:pPr>
            <w:r w:rsidRPr="00F80280">
              <w:rPr>
                <w:rFonts w:cstheme="minorHAnsi"/>
                <w:sz w:val="20"/>
                <w:szCs w:val="20"/>
              </w:rPr>
              <w:t xml:space="preserve">Total Time Allowed: </w:t>
            </w:r>
            <w:r w:rsidR="00010DB9" w:rsidRPr="00F80280">
              <w:rPr>
                <w:rFonts w:cstheme="minorHAnsi"/>
                <w:sz w:val="20"/>
                <w:szCs w:val="20"/>
              </w:rPr>
              <w:t>35</w:t>
            </w:r>
            <w:r w:rsidR="00685809" w:rsidRPr="00F80280">
              <w:rPr>
                <w:rFonts w:cstheme="minorHAnsi"/>
                <w:sz w:val="20"/>
                <w:szCs w:val="20"/>
              </w:rPr>
              <w:t>m</w:t>
            </w:r>
            <w:r w:rsidR="00DE2EE0" w:rsidRPr="00F80280">
              <w:rPr>
                <w:rFonts w:cstheme="minorHAnsi"/>
                <w:sz w:val="20"/>
                <w:szCs w:val="20"/>
              </w:rPr>
              <w:t>in</w:t>
            </w:r>
            <w:r w:rsidR="00685809" w:rsidRPr="00F80280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190" w:type="dxa"/>
          </w:tcPr>
          <w:p w:rsidR="00CC1189" w:rsidRPr="00F80280" w:rsidRDefault="00010DB9" w:rsidP="00F8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80280">
              <w:rPr>
                <w:rFonts w:cstheme="minorHAnsi"/>
                <w:sz w:val="20"/>
                <w:szCs w:val="20"/>
              </w:rPr>
              <w:t>35</w:t>
            </w:r>
            <w:r w:rsidR="00DE2EE0" w:rsidRPr="00F80280">
              <w:rPr>
                <w:rFonts w:cstheme="minorHAnsi"/>
                <w:sz w:val="20"/>
                <w:szCs w:val="20"/>
              </w:rPr>
              <w:t xml:space="preserve"> Marks</w:t>
            </w:r>
          </w:p>
        </w:tc>
      </w:tr>
      <w:tr w:rsidR="00267EF2" w:rsidRPr="00F80280" w:rsidTr="00267EF2">
        <w:tc>
          <w:tcPr>
            <w:tcW w:w="4448" w:type="dxa"/>
          </w:tcPr>
          <w:p w:rsidR="00267EF2" w:rsidRPr="00F80280" w:rsidRDefault="00267EF2" w:rsidP="00F8028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80280">
              <w:rPr>
                <w:rFonts w:cstheme="minorHAnsi"/>
                <w:b/>
                <w:sz w:val="20"/>
                <w:szCs w:val="20"/>
                <w:u w:val="single"/>
              </w:rPr>
              <w:t>Instructions</w:t>
            </w:r>
          </w:p>
          <w:p w:rsidR="00267EF2" w:rsidRPr="00F80280" w:rsidRDefault="00267EF2" w:rsidP="00AD6F3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80280">
              <w:rPr>
                <w:rFonts w:cstheme="minorHAnsi"/>
                <w:sz w:val="20"/>
                <w:szCs w:val="20"/>
              </w:rPr>
              <w:t>Read paper carefully</w:t>
            </w:r>
          </w:p>
          <w:p w:rsidR="00267EF2" w:rsidRPr="00F80280" w:rsidRDefault="00267EF2" w:rsidP="00AD6F3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80280">
              <w:rPr>
                <w:rFonts w:cstheme="minorHAnsi"/>
                <w:sz w:val="20"/>
                <w:szCs w:val="20"/>
              </w:rPr>
              <w:t>Encircle the correct answer only</w:t>
            </w:r>
          </w:p>
        </w:tc>
        <w:tc>
          <w:tcPr>
            <w:tcW w:w="6190" w:type="dxa"/>
          </w:tcPr>
          <w:p w:rsidR="00267EF2" w:rsidRPr="00F80280" w:rsidRDefault="00267EF2" w:rsidP="00F802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FF2D42" w:rsidRPr="00F80280" w:rsidRDefault="00FF2D42" w:rsidP="00F80280">
      <w:pPr>
        <w:pStyle w:val="NoSpacing"/>
        <w:numPr>
          <w:ilvl w:val="0"/>
          <w:numId w:val="1"/>
        </w:numPr>
        <w:ind w:left="360"/>
        <w:rPr>
          <w:rFonts w:cstheme="minorHAnsi"/>
          <w:b/>
          <w:sz w:val="20"/>
          <w:szCs w:val="20"/>
        </w:rPr>
        <w:sectPr w:rsidR="00FF2D42" w:rsidRPr="00F80280" w:rsidSect="00010DB9">
          <w:footerReference w:type="default" r:id="rId8"/>
          <w:type w:val="continuous"/>
          <w:pgSz w:w="12240" w:h="15840"/>
          <w:pgMar w:top="450" w:right="630" w:bottom="1440" w:left="990" w:header="708" w:footer="0" w:gutter="0"/>
          <w:cols w:space="708"/>
          <w:docGrid w:linePitch="360"/>
        </w:sectPr>
      </w:pPr>
    </w:p>
    <w:p w:rsidR="00FF2D42" w:rsidRPr="00F80280" w:rsidRDefault="00FF2D42" w:rsidP="00F80280">
      <w:pPr>
        <w:pStyle w:val="NoSpacing"/>
        <w:ind w:left="-270"/>
        <w:rPr>
          <w:rFonts w:cstheme="minorHAnsi"/>
          <w:b/>
          <w:sz w:val="20"/>
          <w:szCs w:val="20"/>
        </w:rPr>
      </w:pPr>
      <w:r w:rsidRPr="00F80280">
        <w:rPr>
          <w:rFonts w:cstheme="minorHAnsi"/>
          <w:b/>
          <w:sz w:val="20"/>
          <w:szCs w:val="20"/>
        </w:rPr>
        <w:lastRenderedPageBreak/>
        <w:t xml:space="preserve">Q No 1.  Multiple Choice Questions </w:t>
      </w:r>
    </w:p>
    <w:p w:rsidR="000412E8" w:rsidRPr="00F80280" w:rsidRDefault="009B21CC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rFonts w:ascii="Times New Roman" w:hAnsi="Times New Roman" w:cs="Times New Roman"/>
          <w:b/>
          <w:sz w:val="20"/>
          <w:szCs w:val="20"/>
        </w:rPr>
        <w:t>Which of the following is the commonest cause of cell injury?</w:t>
      </w:r>
    </w:p>
    <w:p w:rsidR="009B21CC" w:rsidRPr="00F80280" w:rsidRDefault="009B21CC" w:rsidP="00AD6F3B">
      <w:pPr>
        <w:pStyle w:val="NoSpacing"/>
        <w:numPr>
          <w:ilvl w:val="1"/>
          <w:numId w:val="3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Infection</w:t>
      </w:r>
    </w:p>
    <w:p w:rsidR="009B21CC" w:rsidRPr="00A926BD" w:rsidRDefault="009B21CC" w:rsidP="00AD6F3B">
      <w:pPr>
        <w:pStyle w:val="NoSpacing"/>
        <w:numPr>
          <w:ilvl w:val="1"/>
          <w:numId w:val="3"/>
        </w:numPr>
        <w:ind w:left="810"/>
        <w:jc w:val="both"/>
        <w:rPr>
          <w:sz w:val="20"/>
          <w:szCs w:val="20"/>
        </w:rPr>
      </w:pPr>
      <w:r w:rsidRPr="00A926BD">
        <w:rPr>
          <w:rFonts w:ascii="Times New Roman" w:hAnsi="Times New Roman" w:cs="Times New Roman"/>
          <w:sz w:val="20"/>
          <w:szCs w:val="20"/>
        </w:rPr>
        <w:t>Ischemia</w:t>
      </w:r>
    </w:p>
    <w:p w:rsidR="009B21CC" w:rsidRPr="00F80280" w:rsidRDefault="009B21CC" w:rsidP="00AD6F3B">
      <w:pPr>
        <w:pStyle w:val="NoSpacing"/>
        <w:numPr>
          <w:ilvl w:val="1"/>
          <w:numId w:val="3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Nutritional imbalances</w:t>
      </w:r>
    </w:p>
    <w:p w:rsidR="009B21CC" w:rsidRPr="00F80280" w:rsidRDefault="009B21CC" w:rsidP="00AD6F3B">
      <w:pPr>
        <w:pStyle w:val="NoSpacing"/>
        <w:numPr>
          <w:ilvl w:val="1"/>
          <w:numId w:val="3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Radiation</w:t>
      </w:r>
    </w:p>
    <w:p w:rsidR="009B21CC" w:rsidRPr="00F80280" w:rsidRDefault="009B21CC" w:rsidP="00AD6F3B">
      <w:pPr>
        <w:pStyle w:val="NoSpacing"/>
        <w:numPr>
          <w:ilvl w:val="1"/>
          <w:numId w:val="3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Trauma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9B21CC" w:rsidRPr="00F80280" w:rsidRDefault="009B21CC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rFonts w:ascii="Times New Roman" w:hAnsi="Times New Roman" w:cs="Times New Roman"/>
          <w:b/>
          <w:sz w:val="20"/>
          <w:szCs w:val="20"/>
        </w:rPr>
        <w:t>Liquefactive necrosis is common in which of the following organs?</w:t>
      </w:r>
    </w:p>
    <w:p w:rsidR="009B21CC" w:rsidRPr="00A926BD" w:rsidRDefault="009B21CC" w:rsidP="00AD6F3B">
      <w:pPr>
        <w:pStyle w:val="NoSpacing"/>
        <w:numPr>
          <w:ilvl w:val="1"/>
          <w:numId w:val="33"/>
        </w:numPr>
        <w:ind w:left="810"/>
        <w:jc w:val="both"/>
        <w:rPr>
          <w:sz w:val="20"/>
          <w:szCs w:val="20"/>
        </w:rPr>
      </w:pPr>
      <w:r w:rsidRPr="00A926BD">
        <w:rPr>
          <w:rFonts w:ascii="Times New Roman" w:hAnsi="Times New Roman" w:cs="Times New Roman"/>
          <w:sz w:val="20"/>
          <w:szCs w:val="20"/>
        </w:rPr>
        <w:t>Brain</w:t>
      </w:r>
    </w:p>
    <w:p w:rsidR="009B21CC" w:rsidRPr="00F80280" w:rsidRDefault="009B21CC" w:rsidP="00AD6F3B">
      <w:pPr>
        <w:pStyle w:val="NoSpacing"/>
        <w:numPr>
          <w:ilvl w:val="1"/>
          <w:numId w:val="33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Heart</w:t>
      </w:r>
    </w:p>
    <w:p w:rsidR="009B21CC" w:rsidRPr="00F80280" w:rsidRDefault="009B21CC" w:rsidP="00AD6F3B">
      <w:pPr>
        <w:pStyle w:val="NoSpacing"/>
        <w:numPr>
          <w:ilvl w:val="1"/>
          <w:numId w:val="33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Kidney</w:t>
      </w:r>
    </w:p>
    <w:p w:rsidR="009B21CC" w:rsidRPr="00F80280" w:rsidRDefault="009B21CC" w:rsidP="00AD6F3B">
      <w:pPr>
        <w:pStyle w:val="NoSpacing"/>
        <w:numPr>
          <w:ilvl w:val="1"/>
          <w:numId w:val="33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liver</w:t>
      </w:r>
    </w:p>
    <w:p w:rsidR="009B21CC" w:rsidRPr="00F80280" w:rsidRDefault="009B21CC" w:rsidP="00AD6F3B">
      <w:pPr>
        <w:pStyle w:val="NoSpacing"/>
        <w:numPr>
          <w:ilvl w:val="1"/>
          <w:numId w:val="33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lung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9B21CC" w:rsidRPr="00F80280" w:rsidRDefault="000972B9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rFonts w:ascii="Times New Roman" w:hAnsi="Times New Roman" w:cs="Times New Roman"/>
          <w:b/>
          <w:sz w:val="20"/>
          <w:szCs w:val="20"/>
        </w:rPr>
        <w:t>Myelin figures are derived from which of the following organelles?</w:t>
      </w:r>
    </w:p>
    <w:p w:rsidR="000972B9" w:rsidRPr="00A926BD" w:rsidRDefault="000972B9" w:rsidP="00AD6F3B">
      <w:pPr>
        <w:pStyle w:val="NoSpacing"/>
        <w:numPr>
          <w:ilvl w:val="1"/>
          <w:numId w:val="34"/>
        </w:numPr>
        <w:ind w:left="810"/>
        <w:jc w:val="both"/>
        <w:rPr>
          <w:sz w:val="20"/>
          <w:szCs w:val="20"/>
        </w:rPr>
      </w:pPr>
      <w:r w:rsidRPr="00A926BD">
        <w:rPr>
          <w:rFonts w:ascii="Times New Roman" w:hAnsi="Times New Roman" w:cs="Times New Roman"/>
          <w:sz w:val="20"/>
          <w:szCs w:val="20"/>
        </w:rPr>
        <w:t>Cell membrane</w:t>
      </w:r>
    </w:p>
    <w:p w:rsidR="000972B9" w:rsidRPr="00F80280" w:rsidRDefault="000972B9" w:rsidP="00AD6F3B">
      <w:pPr>
        <w:pStyle w:val="NoSpacing"/>
        <w:numPr>
          <w:ilvl w:val="1"/>
          <w:numId w:val="34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Endoplasmic reticulum</w:t>
      </w:r>
    </w:p>
    <w:p w:rsidR="000972B9" w:rsidRPr="00F80280" w:rsidRDefault="000972B9" w:rsidP="00AD6F3B">
      <w:pPr>
        <w:pStyle w:val="NoSpacing"/>
        <w:numPr>
          <w:ilvl w:val="1"/>
          <w:numId w:val="34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Mitochondria</w:t>
      </w:r>
    </w:p>
    <w:p w:rsidR="000972B9" w:rsidRPr="00F80280" w:rsidRDefault="000972B9" w:rsidP="00AD6F3B">
      <w:pPr>
        <w:pStyle w:val="NoSpacing"/>
        <w:numPr>
          <w:ilvl w:val="1"/>
          <w:numId w:val="34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Nuclear membrane</w:t>
      </w:r>
    </w:p>
    <w:p w:rsidR="000972B9" w:rsidRPr="00F80280" w:rsidRDefault="000972B9" w:rsidP="00AD6F3B">
      <w:pPr>
        <w:pStyle w:val="NoSpacing"/>
        <w:numPr>
          <w:ilvl w:val="1"/>
          <w:numId w:val="34"/>
        </w:numPr>
        <w:ind w:left="810"/>
        <w:jc w:val="both"/>
        <w:rPr>
          <w:sz w:val="20"/>
          <w:szCs w:val="20"/>
        </w:rPr>
      </w:pPr>
      <w:r w:rsidRPr="00F80280">
        <w:rPr>
          <w:rFonts w:ascii="Times New Roman" w:hAnsi="Times New Roman" w:cs="Times New Roman"/>
          <w:sz w:val="20"/>
          <w:szCs w:val="20"/>
        </w:rPr>
        <w:t>Nucleolus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D76A27" w:rsidRPr="00F80280" w:rsidRDefault="00D76A27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Which of the following types of necrosis is on gross appearance opaque and chalky</w:t>
      </w:r>
      <w:r w:rsidR="00010DB9" w:rsidRPr="00F80280">
        <w:rPr>
          <w:b/>
          <w:sz w:val="20"/>
          <w:szCs w:val="20"/>
        </w:rPr>
        <w:t>?</w:t>
      </w:r>
    </w:p>
    <w:p w:rsidR="00D76A27" w:rsidRPr="00F80280" w:rsidRDefault="00D76A27" w:rsidP="00AD6F3B">
      <w:pPr>
        <w:pStyle w:val="NoSpacing"/>
        <w:numPr>
          <w:ilvl w:val="1"/>
          <w:numId w:val="3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Caseous necrosis</w:t>
      </w:r>
    </w:p>
    <w:p w:rsidR="00D76A27" w:rsidRPr="00F80280" w:rsidRDefault="00D76A27" w:rsidP="00AD6F3B">
      <w:pPr>
        <w:pStyle w:val="NoSpacing"/>
        <w:numPr>
          <w:ilvl w:val="1"/>
          <w:numId w:val="3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Coagulative necrosis</w:t>
      </w:r>
    </w:p>
    <w:p w:rsidR="00D76A27" w:rsidRPr="00A926BD" w:rsidRDefault="00D76A27" w:rsidP="00AD6F3B">
      <w:pPr>
        <w:pStyle w:val="NoSpacing"/>
        <w:numPr>
          <w:ilvl w:val="1"/>
          <w:numId w:val="35"/>
        </w:numPr>
        <w:ind w:left="810"/>
        <w:jc w:val="both"/>
        <w:rPr>
          <w:sz w:val="20"/>
          <w:szCs w:val="20"/>
        </w:rPr>
      </w:pPr>
      <w:r w:rsidRPr="00A926BD">
        <w:rPr>
          <w:sz w:val="20"/>
          <w:szCs w:val="20"/>
        </w:rPr>
        <w:t>Fat necrosis</w:t>
      </w:r>
    </w:p>
    <w:p w:rsidR="00D76A27" w:rsidRPr="00F80280" w:rsidRDefault="00D76A27" w:rsidP="00AD6F3B">
      <w:pPr>
        <w:pStyle w:val="NoSpacing"/>
        <w:numPr>
          <w:ilvl w:val="1"/>
          <w:numId w:val="3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Gangrenous necrosis</w:t>
      </w:r>
    </w:p>
    <w:p w:rsidR="00D76A27" w:rsidRDefault="00D76A27" w:rsidP="00AD6F3B">
      <w:pPr>
        <w:pStyle w:val="NoSpacing"/>
        <w:numPr>
          <w:ilvl w:val="1"/>
          <w:numId w:val="3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Liquefactive necrosis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6A2DA1" w:rsidRPr="00F80280" w:rsidRDefault="006A2DA1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Which of the following is a reversible change?</w:t>
      </w:r>
    </w:p>
    <w:p w:rsidR="006A2DA1" w:rsidRPr="00F80280" w:rsidRDefault="006A2DA1" w:rsidP="00AD6F3B">
      <w:pPr>
        <w:pStyle w:val="NoSpacing"/>
        <w:numPr>
          <w:ilvl w:val="1"/>
          <w:numId w:val="3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Gangrene</w:t>
      </w:r>
    </w:p>
    <w:p w:rsidR="006A2DA1" w:rsidRPr="00F80280" w:rsidRDefault="006A2DA1" w:rsidP="00AD6F3B">
      <w:pPr>
        <w:pStyle w:val="NoSpacing"/>
        <w:numPr>
          <w:ilvl w:val="1"/>
          <w:numId w:val="3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Karyorhexis</w:t>
      </w:r>
    </w:p>
    <w:p w:rsidR="006A2DA1" w:rsidRPr="00F80280" w:rsidRDefault="006A2DA1" w:rsidP="00AD6F3B">
      <w:pPr>
        <w:pStyle w:val="NoSpacing"/>
        <w:numPr>
          <w:ilvl w:val="1"/>
          <w:numId w:val="3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Karyolysis</w:t>
      </w:r>
    </w:p>
    <w:p w:rsidR="006A2DA1" w:rsidRPr="00A926BD" w:rsidRDefault="006A2DA1" w:rsidP="00AD6F3B">
      <w:pPr>
        <w:pStyle w:val="NoSpacing"/>
        <w:numPr>
          <w:ilvl w:val="1"/>
          <w:numId w:val="3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Pyknosis</w:t>
      </w:r>
    </w:p>
    <w:p w:rsidR="006A2DA1" w:rsidRDefault="006A2DA1" w:rsidP="00AD6F3B">
      <w:pPr>
        <w:pStyle w:val="NoSpacing"/>
        <w:numPr>
          <w:ilvl w:val="1"/>
          <w:numId w:val="36"/>
        </w:numPr>
        <w:ind w:left="810"/>
        <w:jc w:val="both"/>
        <w:rPr>
          <w:b/>
          <w:sz w:val="20"/>
          <w:szCs w:val="20"/>
        </w:rPr>
      </w:pPr>
      <w:r w:rsidRPr="00A926BD">
        <w:rPr>
          <w:sz w:val="20"/>
          <w:szCs w:val="20"/>
        </w:rPr>
        <w:t>Swelling of endoplasmic reticulum</w:t>
      </w:r>
    </w:p>
    <w:p w:rsidR="00F80280" w:rsidRPr="00F80280" w:rsidRDefault="00F80280" w:rsidP="00F80280">
      <w:pPr>
        <w:pStyle w:val="NoSpacing"/>
        <w:ind w:left="810"/>
        <w:jc w:val="both"/>
        <w:rPr>
          <w:b/>
          <w:sz w:val="20"/>
          <w:szCs w:val="20"/>
        </w:rPr>
      </w:pPr>
    </w:p>
    <w:p w:rsidR="006A2DA1" w:rsidRPr="00F80280" w:rsidRDefault="00E501C8" w:rsidP="00AD6F3B">
      <w:pPr>
        <w:pStyle w:val="NoSpacing"/>
        <w:numPr>
          <w:ilvl w:val="0"/>
          <w:numId w:val="32"/>
        </w:numPr>
        <w:ind w:left="450" w:right="-315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Which of the following pigment is an exogenous pigment?</w:t>
      </w:r>
    </w:p>
    <w:p w:rsidR="00E501C8" w:rsidRPr="00F80280" w:rsidRDefault="00E501C8" w:rsidP="00AD6F3B">
      <w:pPr>
        <w:pStyle w:val="NoSpacing"/>
        <w:numPr>
          <w:ilvl w:val="1"/>
          <w:numId w:val="3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Bilirubin</w:t>
      </w:r>
    </w:p>
    <w:p w:rsidR="00E501C8" w:rsidRPr="00A926BD" w:rsidRDefault="00E501C8" w:rsidP="00AD6F3B">
      <w:pPr>
        <w:pStyle w:val="NoSpacing"/>
        <w:numPr>
          <w:ilvl w:val="1"/>
          <w:numId w:val="37"/>
        </w:numPr>
        <w:ind w:left="810"/>
        <w:jc w:val="both"/>
        <w:rPr>
          <w:sz w:val="20"/>
          <w:szCs w:val="20"/>
        </w:rPr>
      </w:pPr>
      <w:r w:rsidRPr="00A926BD">
        <w:rPr>
          <w:sz w:val="20"/>
          <w:szCs w:val="20"/>
        </w:rPr>
        <w:t>Carbon</w:t>
      </w:r>
    </w:p>
    <w:p w:rsidR="00BF589D" w:rsidRPr="00F80280" w:rsidRDefault="00E501C8" w:rsidP="00AD6F3B">
      <w:pPr>
        <w:pStyle w:val="NoSpacing"/>
        <w:numPr>
          <w:ilvl w:val="1"/>
          <w:numId w:val="3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Hemosiderin</w:t>
      </w:r>
    </w:p>
    <w:p w:rsidR="00E501C8" w:rsidRPr="00F80280" w:rsidRDefault="00E501C8" w:rsidP="00AD6F3B">
      <w:pPr>
        <w:pStyle w:val="NoSpacing"/>
        <w:numPr>
          <w:ilvl w:val="1"/>
          <w:numId w:val="3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Lipofuscin</w:t>
      </w:r>
    </w:p>
    <w:p w:rsidR="00E501C8" w:rsidRPr="00F80280" w:rsidRDefault="00E501C8" w:rsidP="00AD6F3B">
      <w:pPr>
        <w:pStyle w:val="NoSpacing"/>
        <w:numPr>
          <w:ilvl w:val="1"/>
          <w:numId w:val="3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Melanin</w:t>
      </w:r>
    </w:p>
    <w:p w:rsidR="00BF589D" w:rsidRPr="00F80280" w:rsidRDefault="00BF589D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t>The worst position for scars is?</w:t>
      </w:r>
    </w:p>
    <w:p w:rsidR="00BF589D" w:rsidRPr="00F80280" w:rsidRDefault="00BF589D" w:rsidP="00AD6F3B">
      <w:pPr>
        <w:pStyle w:val="NoSpacing"/>
        <w:numPr>
          <w:ilvl w:val="0"/>
          <w:numId w:val="1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Back</w:t>
      </w:r>
    </w:p>
    <w:p w:rsidR="00BF589D" w:rsidRPr="00F80280" w:rsidRDefault="00BF589D" w:rsidP="00AD6F3B">
      <w:pPr>
        <w:pStyle w:val="NoSpacing"/>
        <w:numPr>
          <w:ilvl w:val="0"/>
          <w:numId w:val="1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Shoulder</w:t>
      </w:r>
    </w:p>
    <w:p w:rsidR="00BF589D" w:rsidRPr="00A926BD" w:rsidRDefault="00BF589D" w:rsidP="00AD6F3B">
      <w:pPr>
        <w:pStyle w:val="NoSpacing"/>
        <w:numPr>
          <w:ilvl w:val="0"/>
          <w:numId w:val="15"/>
        </w:numPr>
        <w:ind w:left="810"/>
        <w:jc w:val="both"/>
        <w:rPr>
          <w:sz w:val="20"/>
          <w:szCs w:val="20"/>
        </w:rPr>
      </w:pPr>
      <w:r w:rsidRPr="00A926BD">
        <w:rPr>
          <w:sz w:val="20"/>
          <w:szCs w:val="20"/>
        </w:rPr>
        <w:t>Sternum</w:t>
      </w:r>
    </w:p>
    <w:p w:rsidR="00BF589D" w:rsidRPr="00F80280" w:rsidRDefault="00BF589D" w:rsidP="00AD6F3B">
      <w:pPr>
        <w:pStyle w:val="NoSpacing"/>
        <w:numPr>
          <w:ilvl w:val="0"/>
          <w:numId w:val="1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Abdomen</w:t>
      </w:r>
    </w:p>
    <w:p w:rsidR="00BF589D" w:rsidRPr="00F80280" w:rsidRDefault="00BF589D" w:rsidP="00AD6F3B">
      <w:pPr>
        <w:pStyle w:val="NoSpacing"/>
        <w:numPr>
          <w:ilvl w:val="0"/>
          <w:numId w:val="1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Legs</w:t>
      </w:r>
    </w:p>
    <w:p w:rsidR="00F80280" w:rsidRDefault="00F80280" w:rsidP="00F80280">
      <w:pPr>
        <w:pStyle w:val="NoSpacing"/>
        <w:ind w:left="450"/>
        <w:jc w:val="both"/>
        <w:rPr>
          <w:b/>
          <w:sz w:val="20"/>
          <w:szCs w:val="20"/>
        </w:rPr>
      </w:pPr>
    </w:p>
    <w:p w:rsidR="00BF589D" w:rsidRPr="00F80280" w:rsidRDefault="00BF589D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Fibrosis is a morphologic feature of</w:t>
      </w:r>
    </w:p>
    <w:p w:rsidR="00BF589D" w:rsidRPr="00807797" w:rsidRDefault="00BF589D" w:rsidP="00AD6F3B">
      <w:pPr>
        <w:pStyle w:val="NoSpacing"/>
        <w:numPr>
          <w:ilvl w:val="0"/>
          <w:numId w:val="17"/>
        </w:numPr>
        <w:ind w:left="810"/>
        <w:jc w:val="both"/>
        <w:rPr>
          <w:bCs/>
          <w:sz w:val="20"/>
          <w:szCs w:val="20"/>
        </w:rPr>
      </w:pPr>
      <w:r w:rsidRPr="00807797">
        <w:rPr>
          <w:bCs/>
          <w:sz w:val="20"/>
          <w:szCs w:val="20"/>
        </w:rPr>
        <w:t>Chronic inflammation</w:t>
      </w:r>
    </w:p>
    <w:p w:rsidR="00BF589D" w:rsidRPr="00F80280" w:rsidRDefault="00BF589D" w:rsidP="00AD6F3B">
      <w:pPr>
        <w:pStyle w:val="NoSpacing"/>
        <w:numPr>
          <w:ilvl w:val="0"/>
          <w:numId w:val="1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Acute inflammation</w:t>
      </w:r>
    </w:p>
    <w:p w:rsidR="00BF589D" w:rsidRPr="00F80280" w:rsidRDefault="00BF589D" w:rsidP="00AD6F3B">
      <w:pPr>
        <w:pStyle w:val="NoSpacing"/>
        <w:numPr>
          <w:ilvl w:val="0"/>
          <w:numId w:val="1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Sepsis</w:t>
      </w:r>
    </w:p>
    <w:p w:rsidR="00BF589D" w:rsidRPr="00F80280" w:rsidRDefault="00BF589D" w:rsidP="00AD6F3B">
      <w:pPr>
        <w:pStyle w:val="NoSpacing"/>
        <w:numPr>
          <w:ilvl w:val="0"/>
          <w:numId w:val="1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Ascites</w:t>
      </w:r>
    </w:p>
    <w:p w:rsidR="00BF589D" w:rsidRPr="00F80280" w:rsidRDefault="00BF589D" w:rsidP="00AD6F3B">
      <w:pPr>
        <w:pStyle w:val="NoSpacing"/>
        <w:numPr>
          <w:ilvl w:val="0"/>
          <w:numId w:val="1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Transudate </w:t>
      </w:r>
    </w:p>
    <w:p w:rsidR="00190691" w:rsidRPr="00F80280" w:rsidRDefault="00190691" w:rsidP="00F80280">
      <w:pPr>
        <w:pStyle w:val="NoSpacing"/>
        <w:ind w:left="360"/>
        <w:jc w:val="both"/>
        <w:rPr>
          <w:sz w:val="20"/>
          <w:szCs w:val="20"/>
        </w:rPr>
      </w:pPr>
    </w:p>
    <w:p w:rsidR="00E501C8" w:rsidRPr="00F80280" w:rsidRDefault="00E501C8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A forty-eight year</w:t>
      </w:r>
      <w:r w:rsidR="00010DB9" w:rsidRPr="00F80280">
        <w:rPr>
          <w:b/>
          <w:sz w:val="20"/>
          <w:szCs w:val="20"/>
        </w:rPr>
        <w:t>s</w:t>
      </w:r>
      <w:r w:rsidRPr="00F80280">
        <w:rPr>
          <w:b/>
          <w:sz w:val="20"/>
          <w:szCs w:val="20"/>
        </w:rPr>
        <w:t xml:space="preserve"> woman diagnosed with malignant lymphoma was treated with chemotherapeutic agent after which the size of lymphoma decreased. By which of the following mechanism has her neoplasm responded to chemotherapy? </w:t>
      </w:r>
    </w:p>
    <w:p w:rsidR="00E501C8" w:rsidRPr="00807797" w:rsidRDefault="00E501C8" w:rsidP="00AD6F3B">
      <w:pPr>
        <w:pStyle w:val="NoSpacing"/>
        <w:numPr>
          <w:ilvl w:val="0"/>
          <w:numId w:val="38"/>
        </w:numPr>
        <w:jc w:val="both"/>
        <w:rPr>
          <w:sz w:val="20"/>
          <w:szCs w:val="20"/>
        </w:rPr>
      </w:pPr>
      <w:r w:rsidRPr="00807797">
        <w:rPr>
          <w:sz w:val="20"/>
          <w:szCs w:val="20"/>
        </w:rPr>
        <w:t>Apoptosis</w:t>
      </w:r>
    </w:p>
    <w:p w:rsidR="00E501C8" w:rsidRPr="00F80280" w:rsidRDefault="00E501C8" w:rsidP="00AD6F3B">
      <w:pPr>
        <w:pStyle w:val="NoSpacing"/>
        <w:numPr>
          <w:ilvl w:val="0"/>
          <w:numId w:val="38"/>
        </w:numPr>
        <w:jc w:val="both"/>
        <w:rPr>
          <w:sz w:val="20"/>
          <w:szCs w:val="20"/>
        </w:rPr>
      </w:pPr>
      <w:r w:rsidRPr="00F80280">
        <w:rPr>
          <w:sz w:val="20"/>
          <w:szCs w:val="20"/>
        </w:rPr>
        <w:t>Coagulative necrosis</w:t>
      </w:r>
    </w:p>
    <w:p w:rsidR="00E501C8" w:rsidRPr="00F80280" w:rsidRDefault="00E501C8" w:rsidP="00AD6F3B">
      <w:pPr>
        <w:pStyle w:val="NoSpacing"/>
        <w:numPr>
          <w:ilvl w:val="0"/>
          <w:numId w:val="38"/>
        </w:numPr>
        <w:jc w:val="both"/>
        <w:rPr>
          <w:sz w:val="20"/>
          <w:szCs w:val="20"/>
        </w:rPr>
      </w:pPr>
      <w:r w:rsidRPr="00F80280">
        <w:rPr>
          <w:sz w:val="20"/>
          <w:szCs w:val="20"/>
        </w:rPr>
        <w:t>Fibrosis</w:t>
      </w:r>
    </w:p>
    <w:p w:rsidR="00E501C8" w:rsidRPr="00F80280" w:rsidRDefault="00E501C8" w:rsidP="00AD6F3B">
      <w:pPr>
        <w:pStyle w:val="NoSpacing"/>
        <w:numPr>
          <w:ilvl w:val="0"/>
          <w:numId w:val="38"/>
        </w:numPr>
        <w:jc w:val="both"/>
        <w:rPr>
          <w:sz w:val="20"/>
          <w:szCs w:val="20"/>
        </w:rPr>
      </w:pPr>
      <w:r w:rsidRPr="00F80280">
        <w:rPr>
          <w:sz w:val="20"/>
          <w:szCs w:val="20"/>
        </w:rPr>
        <w:t>Mitochondrial damage</w:t>
      </w:r>
    </w:p>
    <w:p w:rsidR="00E501C8" w:rsidRDefault="00E501C8" w:rsidP="00AD6F3B">
      <w:pPr>
        <w:pStyle w:val="NoSpacing"/>
        <w:numPr>
          <w:ilvl w:val="0"/>
          <w:numId w:val="38"/>
        </w:numPr>
        <w:jc w:val="both"/>
        <w:rPr>
          <w:sz w:val="20"/>
          <w:szCs w:val="20"/>
        </w:rPr>
      </w:pPr>
      <w:r w:rsidRPr="00F80280">
        <w:rPr>
          <w:sz w:val="20"/>
          <w:szCs w:val="20"/>
        </w:rPr>
        <w:t>Phagocytosis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E501C8" w:rsidRPr="00F80280" w:rsidRDefault="00E501C8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A 40 year</w:t>
      </w:r>
      <w:r w:rsidR="00010DB9" w:rsidRPr="00F80280">
        <w:rPr>
          <w:b/>
          <w:sz w:val="20"/>
          <w:szCs w:val="20"/>
        </w:rPr>
        <w:t>s</w:t>
      </w:r>
      <w:r w:rsidRPr="00F80280">
        <w:rPr>
          <w:b/>
          <w:sz w:val="20"/>
          <w:szCs w:val="20"/>
        </w:rPr>
        <w:t xml:space="preserve"> male is diagnosed with emphysema and Alpha 1- antitrypsin deficiency. Which intracellular accumulation is most likely to be present within the endoplasmic reticulum of his cells?</w:t>
      </w:r>
    </w:p>
    <w:p w:rsidR="00E501C8" w:rsidRPr="00F80280" w:rsidRDefault="00E501C8" w:rsidP="00AD6F3B">
      <w:pPr>
        <w:pStyle w:val="NoSpacing"/>
        <w:numPr>
          <w:ilvl w:val="1"/>
          <w:numId w:val="3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Cholesterol</w:t>
      </w:r>
    </w:p>
    <w:p w:rsidR="00E501C8" w:rsidRPr="00F80280" w:rsidRDefault="00E501C8" w:rsidP="00AD6F3B">
      <w:pPr>
        <w:pStyle w:val="NoSpacing"/>
        <w:numPr>
          <w:ilvl w:val="1"/>
          <w:numId w:val="3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Glycogen</w:t>
      </w:r>
    </w:p>
    <w:p w:rsidR="00E501C8" w:rsidRPr="00F80280" w:rsidRDefault="00E501C8" w:rsidP="00AD6F3B">
      <w:pPr>
        <w:pStyle w:val="NoSpacing"/>
        <w:numPr>
          <w:ilvl w:val="1"/>
          <w:numId w:val="3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Hemosiderin</w:t>
      </w:r>
    </w:p>
    <w:p w:rsidR="00E501C8" w:rsidRPr="00A926BD" w:rsidRDefault="00E501C8" w:rsidP="00AD6F3B">
      <w:pPr>
        <w:pStyle w:val="NoSpacing"/>
        <w:numPr>
          <w:ilvl w:val="1"/>
          <w:numId w:val="39"/>
        </w:numPr>
        <w:ind w:left="810"/>
        <w:jc w:val="both"/>
        <w:rPr>
          <w:sz w:val="20"/>
          <w:szCs w:val="20"/>
        </w:rPr>
      </w:pPr>
      <w:r w:rsidRPr="00A926BD">
        <w:rPr>
          <w:sz w:val="20"/>
          <w:szCs w:val="20"/>
        </w:rPr>
        <w:t>Protein</w:t>
      </w:r>
    </w:p>
    <w:p w:rsidR="00E501C8" w:rsidRDefault="00E501C8" w:rsidP="00AD6F3B">
      <w:pPr>
        <w:pStyle w:val="NoSpacing"/>
        <w:numPr>
          <w:ilvl w:val="1"/>
          <w:numId w:val="3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Triglycerides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sz w:val="20"/>
          <w:szCs w:val="20"/>
        </w:rPr>
      </w:pPr>
      <w:r w:rsidRPr="00F80280">
        <w:rPr>
          <w:b/>
          <w:bCs/>
          <w:sz w:val="20"/>
          <w:szCs w:val="20"/>
        </w:rPr>
        <w:t>A 37 year</w:t>
      </w:r>
      <w:r w:rsidR="00E501C8" w:rsidRPr="00F80280">
        <w:rPr>
          <w:b/>
          <w:bCs/>
          <w:sz w:val="20"/>
          <w:szCs w:val="20"/>
        </w:rPr>
        <w:t>s</w:t>
      </w:r>
      <w:r w:rsidRPr="00F80280">
        <w:rPr>
          <w:b/>
          <w:bCs/>
          <w:sz w:val="20"/>
          <w:szCs w:val="20"/>
        </w:rPr>
        <w:t xml:space="preserve"> man had nausea and vomiting for 5 weeks .He had an episode of hematemesis. Upper GI endoscopy showed a 1.5 cm lesion in the gastric antrum which appears to be an area with loss of epithelial surface. These findings are most typical for which of the following pathological processes?</w:t>
      </w:r>
    </w:p>
    <w:p w:rsidR="000412E8" w:rsidRPr="00F80280" w:rsidRDefault="000412E8" w:rsidP="00AD6F3B">
      <w:pPr>
        <w:pStyle w:val="NoSpacing"/>
        <w:numPr>
          <w:ilvl w:val="0"/>
          <w:numId w:val="4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Abscess</w:t>
      </w:r>
    </w:p>
    <w:p w:rsidR="000412E8" w:rsidRPr="00F80280" w:rsidRDefault="000412E8" w:rsidP="00AD6F3B">
      <w:pPr>
        <w:pStyle w:val="NoSpacing"/>
        <w:numPr>
          <w:ilvl w:val="0"/>
          <w:numId w:val="4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Neoplasia</w:t>
      </w:r>
    </w:p>
    <w:p w:rsidR="000412E8" w:rsidRPr="00F80280" w:rsidRDefault="000412E8" w:rsidP="00AD6F3B">
      <w:pPr>
        <w:pStyle w:val="NoSpacing"/>
        <w:numPr>
          <w:ilvl w:val="0"/>
          <w:numId w:val="4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Granuloma</w:t>
      </w:r>
    </w:p>
    <w:p w:rsidR="000412E8" w:rsidRPr="00A926BD" w:rsidRDefault="000412E8" w:rsidP="00AD6F3B">
      <w:pPr>
        <w:pStyle w:val="NoSpacing"/>
        <w:numPr>
          <w:ilvl w:val="0"/>
          <w:numId w:val="4"/>
        </w:numPr>
        <w:ind w:left="810"/>
        <w:jc w:val="both"/>
        <w:rPr>
          <w:bCs/>
          <w:sz w:val="20"/>
          <w:szCs w:val="20"/>
        </w:rPr>
      </w:pPr>
      <w:r w:rsidRPr="00A926BD">
        <w:rPr>
          <w:bCs/>
          <w:sz w:val="20"/>
          <w:szCs w:val="20"/>
        </w:rPr>
        <w:t>Ulcer</w:t>
      </w:r>
    </w:p>
    <w:p w:rsidR="00F54EC1" w:rsidRPr="00F80280" w:rsidRDefault="000412E8" w:rsidP="00AD6F3B">
      <w:pPr>
        <w:pStyle w:val="NoSpacing"/>
        <w:numPr>
          <w:ilvl w:val="0"/>
          <w:numId w:val="4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Gangrene</w:t>
      </w: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bCs/>
          <w:sz w:val="20"/>
          <w:szCs w:val="20"/>
        </w:rPr>
        <w:t>A 50 year</w:t>
      </w:r>
      <w:r w:rsidR="00010DB9" w:rsidRPr="00F80280">
        <w:rPr>
          <w:b/>
          <w:bCs/>
          <w:sz w:val="20"/>
          <w:szCs w:val="20"/>
        </w:rPr>
        <w:t>s</w:t>
      </w:r>
      <w:r w:rsidRPr="00F80280">
        <w:rPr>
          <w:b/>
          <w:bCs/>
          <w:sz w:val="20"/>
          <w:szCs w:val="20"/>
        </w:rPr>
        <w:t xml:space="preserve"> woman developed fever and cough. Staph aureus was cultured from her sputum. After 2 weeks of antibiotic therapy she still had fever but no cough. X-ray revealed 3 cm rounded density in the right lower lobe whose liquefied contents formed a central air fluid level. Which of the following is the best description for this outcome of pneumonia?</w:t>
      </w:r>
    </w:p>
    <w:p w:rsidR="000412E8" w:rsidRPr="00F80280" w:rsidRDefault="000412E8" w:rsidP="00AD6F3B">
      <w:pPr>
        <w:pStyle w:val="NoSpacing"/>
        <w:numPr>
          <w:ilvl w:val="0"/>
          <w:numId w:val="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Hypertrophic scar</w:t>
      </w:r>
    </w:p>
    <w:p w:rsidR="000412E8" w:rsidRPr="00A926BD" w:rsidRDefault="000412E8" w:rsidP="00AD6F3B">
      <w:pPr>
        <w:pStyle w:val="NoSpacing"/>
        <w:numPr>
          <w:ilvl w:val="0"/>
          <w:numId w:val="5"/>
        </w:numPr>
        <w:ind w:left="810"/>
        <w:jc w:val="both"/>
        <w:rPr>
          <w:bCs/>
          <w:sz w:val="20"/>
          <w:szCs w:val="20"/>
        </w:rPr>
      </w:pPr>
      <w:r w:rsidRPr="00A926BD">
        <w:rPr>
          <w:bCs/>
          <w:sz w:val="20"/>
          <w:szCs w:val="20"/>
        </w:rPr>
        <w:t>Abscess formation</w:t>
      </w:r>
    </w:p>
    <w:p w:rsidR="000412E8" w:rsidRPr="00F80280" w:rsidRDefault="000412E8" w:rsidP="00AD6F3B">
      <w:pPr>
        <w:pStyle w:val="NoSpacing"/>
        <w:numPr>
          <w:ilvl w:val="0"/>
          <w:numId w:val="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Regeneration</w:t>
      </w:r>
    </w:p>
    <w:p w:rsidR="000412E8" w:rsidRPr="00F80280" w:rsidRDefault="000412E8" w:rsidP="00AD6F3B">
      <w:pPr>
        <w:pStyle w:val="NoSpacing"/>
        <w:numPr>
          <w:ilvl w:val="0"/>
          <w:numId w:val="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Cancer</w:t>
      </w:r>
    </w:p>
    <w:p w:rsidR="000412E8" w:rsidRPr="00F80280" w:rsidRDefault="000412E8" w:rsidP="00AD6F3B">
      <w:pPr>
        <w:pStyle w:val="NoSpacing"/>
        <w:numPr>
          <w:ilvl w:val="0"/>
          <w:numId w:val="5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Progression to chronic inflammation</w:t>
      </w:r>
    </w:p>
    <w:p w:rsidR="001E1EDB" w:rsidRPr="00F80280" w:rsidRDefault="001E1EDB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lastRenderedPageBreak/>
        <w:t>Essential step for respiratory burst in neutrophils is</w:t>
      </w:r>
    </w:p>
    <w:p w:rsidR="001E1EDB" w:rsidRPr="00F80280" w:rsidRDefault="001E1EDB" w:rsidP="00AD6F3B">
      <w:pPr>
        <w:pStyle w:val="NoSpacing"/>
        <w:numPr>
          <w:ilvl w:val="0"/>
          <w:numId w:val="8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Increased neutrophil production in the bone marrow </w:t>
      </w:r>
    </w:p>
    <w:p w:rsidR="001E1EDB" w:rsidRPr="00F80280" w:rsidRDefault="001E1EDB" w:rsidP="00AD6F3B">
      <w:pPr>
        <w:pStyle w:val="NoSpacing"/>
        <w:numPr>
          <w:ilvl w:val="0"/>
          <w:numId w:val="8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Attachement to the endothelial cells</w:t>
      </w:r>
    </w:p>
    <w:p w:rsidR="001E1EDB" w:rsidRPr="00F80280" w:rsidRDefault="001E1EDB" w:rsidP="00AD6F3B">
      <w:pPr>
        <w:pStyle w:val="NoSpacing"/>
        <w:numPr>
          <w:ilvl w:val="0"/>
          <w:numId w:val="8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Opsonization of bacteria</w:t>
      </w:r>
    </w:p>
    <w:p w:rsidR="001E1EDB" w:rsidRPr="00F80280" w:rsidRDefault="001E1EDB" w:rsidP="00AD6F3B">
      <w:pPr>
        <w:pStyle w:val="NoSpacing"/>
        <w:numPr>
          <w:ilvl w:val="0"/>
          <w:numId w:val="8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Phagocytosis of bacteria</w:t>
      </w:r>
    </w:p>
    <w:p w:rsidR="001E1EDB" w:rsidRPr="0073193E" w:rsidRDefault="001E1EDB" w:rsidP="00AD6F3B">
      <w:pPr>
        <w:pStyle w:val="NoSpacing"/>
        <w:numPr>
          <w:ilvl w:val="0"/>
          <w:numId w:val="8"/>
        </w:numPr>
        <w:ind w:left="810"/>
        <w:jc w:val="both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Generation of microbicidal activity</w:t>
      </w:r>
    </w:p>
    <w:p w:rsidR="001E1EDB" w:rsidRPr="00F80280" w:rsidRDefault="001E1EDB" w:rsidP="00F80280">
      <w:pPr>
        <w:pStyle w:val="NoSpacing"/>
        <w:ind w:left="810"/>
        <w:jc w:val="both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t>A 15 year</w:t>
      </w:r>
      <w:r w:rsidR="00010DB9" w:rsidRPr="00F80280">
        <w:rPr>
          <w:b/>
          <w:bCs/>
          <w:sz w:val="20"/>
          <w:szCs w:val="20"/>
        </w:rPr>
        <w:t>s</w:t>
      </w:r>
      <w:r w:rsidRPr="00F80280">
        <w:rPr>
          <w:b/>
          <w:bCs/>
          <w:sz w:val="20"/>
          <w:szCs w:val="20"/>
        </w:rPr>
        <w:t xml:space="preserve"> girl had episodes of sneezing, watery eyes and runny nose for the past 2 weeks. On physical examination she has red, swollen nasal mucosal surfaces. She has similar episodes each spring and summer. Her symptoms are most likely to be mediated by which mediator?</w:t>
      </w:r>
    </w:p>
    <w:p w:rsidR="000412E8" w:rsidRPr="00F80280" w:rsidRDefault="000412E8" w:rsidP="00AD6F3B">
      <w:pPr>
        <w:pStyle w:val="NoSpacing"/>
        <w:numPr>
          <w:ilvl w:val="0"/>
          <w:numId w:val="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Complement C3b</w:t>
      </w:r>
    </w:p>
    <w:p w:rsidR="00BF589D" w:rsidRPr="00F80280" w:rsidRDefault="000412E8" w:rsidP="00AD6F3B">
      <w:pPr>
        <w:pStyle w:val="NoSpacing"/>
        <w:numPr>
          <w:ilvl w:val="0"/>
          <w:numId w:val="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Platelet activating factor</w:t>
      </w:r>
    </w:p>
    <w:p w:rsidR="000412E8" w:rsidRPr="00F80280" w:rsidRDefault="000412E8" w:rsidP="00AD6F3B">
      <w:pPr>
        <w:pStyle w:val="NoSpacing"/>
        <w:numPr>
          <w:ilvl w:val="0"/>
          <w:numId w:val="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Tumor necrosis factor</w:t>
      </w:r>
    </w:p>
    <w:p w:rsidR="000412E8" w:rsidRPr="0073193E" w:rsidRDefault="000412E8" w:rsidP="00AD6F3B">
      <w:pPr>
        <w:pStyle w:val="NoSpacing"/>
        <w:numPr>
          <w:ilvl w:val="0"/>
          <w:numId w:val="6"/>
        </w:numPr>
        <w:ind w:left="810"/>
        <w:jc w:val="both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Histamine</w:t>
      </w:r>
    </w:p>
    <w:p w:rsidR="000412E8" w:rsidRDefault="000412E8" w:rsidP="00AD6F3B">
      <w:pPr>
        <w:pStyle w:val="NoSpacing"/>
        <w:numPr>
          <w:ilvl w:val="0"/>
          <w:numId w:val="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IgG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t>Polymorph neutrophils:</w:t>
      </w:r>
    </w:p>
    <w:p w:rsidR="000412E8" w:rsidRPr="00F80280" w:rsidRDefault="000412E8" w:rsidP="00AD6F3B">
      <w:pPr>
        <w:pStyle w:val="NoSpacing"/>
        <w:numPr>
          <w:ilvl w:val="0"/>
          <w:numId w:val="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Have kidney-shaped nuclei</w:t>
      </w:r>
    </w:p>
    <w:p w:rsidR="000412E8" w:rsidRPr="00F80280" w:rsidRDefault="000412E8" w:rsidP="00AD6F3B">
      <w:pPr>
        <w:pStyle w:val="NoSpacing"/>
        <w:numPr>
          <w:ilvl w:val="0"/>
          <w:numId w:val="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They are the predominant cell type in chronic inflammation </w:t>
      </w:r>
    </w:p>
    <w:p w:rsidR="000412E8" w:rsidRPr="00F80280" w:rsidRDefault="000412E8" w:rsidP="00AD6F3B">
      <w:pPr>
        <w:pStyle w:val="NoSpacing"/>
        <w:numPr>
          <w:ilvl w:val="0"/>
          <w:numId w:val="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May fuse to form multinucleate giant cell</w:t>
      </w:r>
    </w:p>
    <w:p w:rsidR="000412E8" w:rsidRPr="0073193E" w:rsidRDefault="000412E8" w:rsidP="00AD6F3B">
      <w:pPr>
        <w:pStyle w:val="NoSpacing"/>
        <w:numPr>
          <w:ilvl w:val="0"/>
          <w:numId w:val="7"/>
        </w:numPr>
        <w:ind w:left="810"/>
        <w:jc w:val="both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Are initial phagocytic cells</w:t>
      </w:r>
    </w:p>
    <w:p w:rsidR="000412E8" w:rsidRDefault="000412E8" w:rsidP="00AD6F3B">
      <w:pPr>
        <w:pStyle w:val="NoSpacing"/>
        <w:numPr>
          <w:ilvl w:val="0"/>
          <w:numId w:val="7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Are secondary phagocytic cells as  macrophages are the initial ones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t>Which of the following is most responsible for the anti inflammatory activity of cortico steroids?</w:t>
      </w:r>
    </w:p>
    <w:p w:rsidR="000412E8" w:rsidRPr="00F80280" w:rsidRDefault="000412E8" w:rsidP="00AD6F3B">
      <w:pPr>
        <w:pStyle w:val="NoSpacing"/>
        <w:numPr>
          <w:ilvl w:val="0"/>
          <w:numId w:val="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Increased leucocyte adhesion to endothelial cells</w:t>
      </w:r>
    </w:p>
    <w:p w:rsidR="000412E8" w:rsidRPr="00F80280" w:rsidRDefault="000412E8" w:rsidP="00AD6F3B">
      <w:pPr>
        <w:pStyle w:val="NoSpacing"/>
        <w:numPr>
          <w:ilvl w:val="0"/>
          <w:numId w:val="9"/>
        </w:numPr>
        <w:ind w:left="810"/>
        <w:jc w:val="both"/>
        <w:rPr>
          <w:bCs/>
          <w:sz w:val="20"/>
          <w:szCs w:val="20"/>
        </w:rPr>
      </w:pPr>
      <w:r w:rsidRPr="00F80280">
        <w:rPr>
          <w:bCs/>
          <w:sz w:val="20"/>
          <w:szCs w:val="20"/>
        </w:rPr>
        <w:t>Inhibition of phospholipase A2</w:t>
      </w:r>
    </w:p>
    <w:p w:rsidR="000412E8" w:rsidRPr="00F80280" w:rsidRDefault="000412E8" w:rsidP="00AD6F3B">
      <w:pPr>
        <w:pStyle w:val="NoSpacing"/>
        <w:numPr>
          <w:ilvl w:val="0"/>
          <w:numId w:val="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Destruction of eosinophils</w:t>
      </w:r>
    </w:p>
    <w:p w:rsidR="000412E8" w:rsidRPr="0073193E" w:rsidRDefault="000412E8" w:rsidP="00AD6F3B">
      <w:pPr>
        <w:pStyle w:val="NoSpacing"/>
        <w:numPr>
          <w:ilvl w:val="0"/>
          <w:numId w:val="9"/>
        </w:numPr>
        <w:ind w:left="810"/>
        <w:jc w:val="both"/>
        <w:rPr>
          <w:sz w:val="20"/>
          <w:szCs w:val="20"/>
        </w:rPr>
      </w:pPr>
      <w:r w:rsidRPr="0073193E">
        <w:rPr>
          <w:sz w:val="20"/>
          <w:szCs w:val="20"/>
        </w:rPr>
        <w:t>Inhibition of cycloxygenase</w:t>
      </w:r>
    </w:p>
    <w:p w:rsidR="000412E8" w:rsidRDefault="000412E8" w:rsidP="00AD6F3B">
      <w:pPr>
        <w:pStyle w:val="NoSpacing"/>
        <w:numPr>
          <w:ilvl w:val="0"/>
          <w:numId w:val="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Inhibition of lipoxygenase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t xml:space="preserve">Which of the following is  </w:t>
      </w:r>
      <w:r w:rsidR="001E1EDB" w:rsidRPr="00F80280">
        <w:rPr>
          <w:b/>
          <w:bCs/>
          <w:sz w:val="20"/>
          <w:szCs w:val="20"/>
        </w:rPr>
        <w:t>non-granulomatous disease?</w:t>
      </w:r>
    </w:p>
    <w:p w:rsidR="000412E8" w:rsidRPr="00F80280" w:rsidRDefault="000412E8" w:rsidP="00AD6F3B">
      <w:pPr>
        <w:pStyle w:val="NoSpacing"/>
        <w:numPr>
          <w:ilvl w:val="0"/>
          <w:numId w:val="10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Tuberculosis</w:t>
      </w:r>
    </w:p>
    <w:p w:rsidR="000412E8" w:rsidRPr="00F80280" w:rsidRDefault="000412E8" w:rsidP="00AD6F3B">
      <w:pPr>
        <w:pStyle w:val="NoSpacing"/>
        <w:numPr>
          <w:ilvl w:val="0"/>
          <w:numId w:val="10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Leprosy</w:t>
      </w:r>
    </w:p>
    <w:p w:rsidR="000412E8" w:rsidRPr="00F80280" w:rsidRDefault="000412E8" w:rsidP="00AD6F3B">
      <w:pPr>
        <w:pStyle w:val="NoSpacing"/>
        <w:numPr>
          <w:ilvl w:val="0"/>
          <w:numId w:val="10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Sarcoidosis</w:t>
      </w:r>
    </w:p>
    <w:p w:rsidR="000412E8" w:rsidRPr="0073193E" w:rsidRDefault="00527B21" w:rsidP="00AD6F3B">
      <w:pPr>
        <w:pStyle w:val="NoSpacing"/>
        <w:numPr>
          <w:ilvl w:val="0"/>
          <w:numId w:val="10"/>
        </w:numPr>
        <w:ind w:left="810"/>
        <w:jc w:val="both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Ulcerative colitis</w:t>
      </w:r>
    </w:p>
    <w:p w:rsidR="000412E8" w:rsidRDefault="000412E8" w:rsidP="00AD6F3B">
      <w:pPr>
        <w:pStyle w:val="NoSpacing"/>
        <w:numPr>
          <w:ilvl w:val="0"/>
          <w:numId w:val="10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Crohns disease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t>All three complement pathways converge at:</w:t>
      </w:r>
    </w:p>
    <w:p w:rsidR="000412E8" w:rsidRPr="00F80280" w:rsidRDefault="000412E8" w:rsidP="00AD6F3B">
      <w:pPr>
        <w:pStyle w:val="NoSpacing"/>
        <w:numPr>
          <w:ilvl w:val="0"/>
          <w:numId w:val="11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The production of c3b</w:t>
      </w:r>
    </w:p>
    <w:p w:rsidR="000412E8" w:rsidRPr="00F80280" w:rsidRDefault="000412E8" w:rsidP="00AD6F3B">
      <w:pPr>
        <w:pStyle w:val="NoSpacing"/>
        <w:numPr>
          <w:ilvl w:val="0"/>
          <w:numId w:val="11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Opsonization of pathogens</w:t>
      </w:r>
    </w:p>
    <w:p w:rsidR="000412E8" w:rsidRPr="0073193E" w:rsidRDefault="000412E8" w:rsidP="00AD6F3B">
      <w:pPr>
        <w:pStyle w:val="NoSpacing"/>
        <w:numPr>
          <w:ilvl w:val="0"/>
          <w:numId w:val="11"/>
        </w:numPr>
        <w:ind w:left="810"/>
        <w:jc w:val="both"/>
        <w:rPr>
          <w:sz w:val="20"/>
          <w:szCs w:val="20"/>
        </w:rPr>
      </w:pPr>
      <w:r w:rsidRPr="0073193E">
        <w:rPr>
          <w:sz w:val="20"/>
          <w:szCs w:val="20"/>
        </w:rPr>
        <w:t>Cleavage of C5 into C5a ,c5b</w:t>
      </w:r>
    </w:p>
    <w:p w:rsidR="000412E8" w:rsidRPr="00F80280" w:rsidRDefault="000412E8" w:rsidP="00AD6F3B">
      <w:pPr>
        <w:pStyle w:val="NoSpacing"/>
        <w:numPr>
          <w:ilvl w:val="0"/>
          <w:numId w:val="11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Formation of Membrane Attack Complex</w:t>
      </w:r>
    </w:p>
    <w:p w:rsidR="000412E8" w:rsidRDefault="000412E8" w:rsidP="00AD6F3B">
      <w:pPr>
        <w:pStyle w:val="NoSpacing"/>
        <w:numPr>
          <w:ilvl w:val="0"/>
          <w:numId w:val="11"/>
        </w:numPr>
        <w:ind w:left="810"/>
        <w:jc w:val="both"/>
        <w:rPr>
          <w:bCs/>
          <w:sz w:val="20"/>
          <w:szCs w:val="20"/>
        </w:rPr>
      </w:pPr>
      <w:r w:rsidRPr="00F80280">
        <w:rPr>
          <w:bCs/>
          <w:sz w:val="20"/>
          <w:szCs w:val="20"/>
        </w:rPr>
        <w:t>Cleavage of C1 into c4and C2</w:t>
      </w:r>
    </w:p>
    <w:p w:rsidR="00F80280" w:rsidRPr="00F80280" w:rsidRDefault="00F80280" w:rsidP="00F80280">
      <w:pPr>
        <w:pStyle w:val="NoSpacing"/>
        <w:ind w:left="810"/>
        <w:jc w:val="both"/>
        <w:rPr>
          <w:bCs/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Which of the following component of cigarette smoke pre-disposes to lung cancer?</w:t>
      </w:r>
    </w:p>
    <w:p w:rsidR="000412E8" w:rsidRPr="00F80280" w:rsidRDefault="000412E8" w:rsidP="00AD6F3B">
      <w:pPr>
        <w:pStyle w:val="NoSpacing"/>
        <w:numPr>
          <w:ilvl w:val="0"/>
          <w:numId w:val="12"/>
        </w:numPr>
        <w:ind w:left="81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Nicotine</w:t>
      </w:r>
    </w:p>
    <w:p w:rsidR="000412E8" w:rsidRPr="00F80280" w:rsidRDefault="000412E8" w:rsidP="00AD6F3B">
      <w:pPr>
        <w:pStyle w:val="NoSpacing"/>
        <w:numPr>
          <w:ilvl w:val="0"/>
          <w:numId w:val="12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Carbon Monoxide</w:t>
      </w:r>
    </w:p>
    <w:p w:rsidR="000412E8" w:rsidRPr="00F80280" w:rsidRDefault="000412E8" w:rsidP="00AD6F3B">
      <w:pPr>
        <w:pStyle w:val="NoSpacing"/>
        <w:numPr>
          <w:ilvl w:val="0"/>
          <w:numId w:val="12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Nitrosamine</w:t>
      </w:r>
    </w:p>
    <w:p w:rsidR="000412E8" w:rsidRPr="00F80280" w:rsidRDefault="000412E8" w:rsidP="00AD6F3B">
      <w:pPr>
        <w:pStyle w:val="NoSpacing"/>
        <w:numPr>
          <w:ilvl w:val="0"/>
          <w:numId w:val="12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Tar</w:t>
      </w:r>
    </w:p>
    <w:p w:rsidR="000412E8" w:rsidRDefault="000412E8" w:rsidP="00AD6F3B">
      <w:pPr>
        <w:pStyle w:val="NoSpacing"/>
        <w:numPr>
          <w:ilvl w:val="0"/>
          <w:numId w:val="12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Acetone</w:t>
      </w:r>
    </w:p>
    <w:p w:rsidR="00F80280" w:rsidRPr="00F80280" w:rsidRDefault="00F80280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Inflammation in the lining of body cavities is:</w:t>
      </w:r>
    </w:p>
    <w:p w:rsidR="00F80280" w:rsidRPr="00F80280" w:rsidRDefault="00F80280" w:rsidP="00AD6F3B">
      <w:pPr>
        <w:pStyle w:val="NoSpacing"/>
        <w:numPr>
          <w:ilvl w:val="0"/>
          <w:numId w:val="1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Serous</w:t>
      </w:r>
    </w:p>
    <w:p w:rsidR="00F80280" w:rsidRPr="00F80280" w:rsidRDefault="00F80280" w:rsidP="00AD6F3B">
      <w:pPr>
        <w:pStyle w:val="NoSpacing"/>
        <w:numPr>
          <w:ilvl w:val="0"/>
          <w:numId w:val="1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Suppurative</w:t>
      </w:r>
    </w:p>
    <w:p w:rsidR="00F80280" w:rsidRPr="00F80280" w:rsidRDefault="00F80280" w:rsidP="00AD6F3B">
      <w:pPr>
        <w:pStyle w:val="NoSpacing"/>
        <w:numPr>
          <w:ilvl w:val="0"/>
          <w:numId w:val="1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Chronic</w:t>
      </w:r>
    </w:p>
    <w:p w:rsidR="00F80280" w:rsidRPr="0073193E" w:rsidRDefault="00F80280" w:rsidP="00AD6F3B">
      <w:pPr>
        <w:pStyle w:val="NoSpacing"/>
        <w:numPr>
          <w:ilvl w:val="0"/>
          <w:numId w:val="19"/>
        </w:numPr>
        <w:ind w:left="810"/>
        <w:jc w:val="both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Fibrinous</w:t>
      </w:r>
    </w:p>
    <w:p w:rsidR="00F80280" w:rsidRPr="00F80280" w:rsidRDefault="00F80280" w:rsidP="00AD6F3B">
      <w:pPr>
        <w:pStyle w:val="NoSpacing"/>
        <w:numPr>
          <w:ilvl w:val="0"/>
          <w:numId w:val="19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Ulcerative </w:t>
      </w: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lastRenderedPageBreak/>
        <w:t>Langhans giant cells are:</w:t>
      </w:r>
    </w:p>
    <w:p w:rsidR="000412E8" w:rsidRPr="00F80280" w:rsidRDefault="000412E8" w:rsidP="00AD6F3B">
      <w:pPr>
        <w:pStyle w:val="NoSpacing"/>
        <w:numPr>
          <w:ilvl w:val="0"/>
          <w:numId w:val="13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Antigen presenting cells in the skin </w:t>
      </w:r>
    </w:p>
    <w:p w:rsidR="000412E8" w:rsidRPr="0073193E" w:rsidRDefault="000412E8" w:rsidP="00AD6F3B">
      <w:pPr>
        <w:pStyle w:val="NoSpacing"/>
        <w:numPr>
          <w:ilvl w:val="0"/>
          <w:numId w:val="13"/>
        </w:numPr>
        <w:ind w:left="810"/>
        <w:jc w:val="both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Have a peripheral ring of nuclei with central clearing</w:t>
      </w:r>
    </w:p>
    <w:p w:rsidR="000412E8" w:rsidRPr="00F80280" w:rsidRDefault="000412E8" w:rsidP="00AD6F3B">
      <w:pPr>
        <w:pStyle w:val="NoSpacing"/>
        <w:numPr>
          <w:ilvl w:val="0"/>
          <w:numId w:val="13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Are characteristically seen in leprosy</w:t>
      </w:r>
    </w:p>
    <w:p w:rsidR="000412E8" w:rsidRPr="00F80280" w:rsidRDefault="000412E8" w:rsidP="00AD6F3B">
      <w:pPr>
        <w:pStyle w:val="NoSpacing"/>
        <w:numPr>
          <w:ilvl w:val="0"/>
          <w:numId w:val="13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Are derived from neutrophils</w:t>
      </w:r>
    </w:p>
    <w:p w:rsidR="000412E8" w:rsidRDefault="000412E8" w:rsidP="00AD6F3B">
      <w:pPr>
        <w:pStyle w:val="NoSpacing"/>
        <w:numPr>
          <w:ilvl w:val="0"/>
          <w:numId w:val="13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Appear within 24-48 hours of onset of all chronic  inflammations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t>Fibroblast in healing wound is derived from?</w:t>
      </w:r>
    </w:p>
    <w:p w:rsidR="000412E8" w:rsidRPr="0073193E" w:rsidRDefault="00010DB9" w:rsidP="00AD6F3B">
      <w:pPr>
        <w:pStyle w:val="NoSpacing"/>
        <w:numPr>
          <w:ilvl w:val="0"/>
          <w:numId w:val="14"/>
        </w:numPr>
        <w:ind w:left="810"/>
        <w:jc w:val="both"/>
        <w:rPr>
          <w:sz w:val="20"/>
          <w:szCs w:val="20"/>
        </w:rPr>
      </w:pPr>
      <w:r w:rsidRPr="0073193E">
        <w:rPr>
          <w:sz w:val="20"/>
          <w:szCs w:val="20"/>
        </w:rPr>
        <w:t>Local mesenchyme</w:t>
      </w:r>
    </w:p>
    <w:p w:rsidR="000412E8" w:rsidRPr="00F80280" w:rsidRDefault="00010DB9" w:rsidP="00AD6F3B">
      <w:pPr>
        <w:pStyle w:val="NoSpacing"/>
        <w:numPr>
          <w:ilvl w:val="0"/>
          <w:numId w:val="14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Epithelium</w:t>
      </w:r>
    </w:p>
    <w:p w:rsidR="000412E8" w:rsidRPr="00F80280" w:rsidRDefault="00010DB9" w:rsidP="00AD6F3B">
      <w:pPr>
        <w:pStyle w:val="NoSpacing"/>
        <w:numPr>
          <w:ilvl w:val="0"/>
          <w:numId w:val="14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Endothelium</w:t>
      </w:r>
    </w:p>
    <w:p w:rsidR="000412E8" w:rsidRPr="00F80280" w:rsidRDefault="00010DB9" w:rsidP="00AD6F3B">
      <w:pPr>
        <w:pStyle w:val="NoSpacing"/>
        <w:numPr>
          <w:ilvl w:val="0"/>
          <w:numId w:val="14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Vascular fibrosis</w:t>
      </w:r>
    </w:p>
    <w:p w:rsidR="00010DB9" w:rsidRPr="00F80280" w:rsidRDefault="00010DB9" w:rsidP="00AD6F3B">
      <w:pPr>
        <w:pStyle w:val="NoSpacing"/>
        <w:numPr>
          <w:ilvl w:val="0"/>
          <w:numId w:val="14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Bone marrow</w:t>
      </w:r>
    </w:p>
    <w:p w:rsidR="001E1EDB" w:rsidRPr="00F80280" w:rsidRDefault="001E1EDB" w:rsidP="00F80280">
      <w:pPr>
        <w:pStyle w:val="NoSpacing"/>
        <w:jc w:val="both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jc w:val="both"/>
        <w:rPr>
          <w:b/>
          <w:bCs/>
          <w:sz w:val="20"/>
          <w:szCs w:val="20"/>
        </w:rPr>
      </w:pPr>
      <w:r w:rsidRPr="00F80280">
        <w:rPr>
          <w:b/>
          <w:bCs/>
          <w:sz w:val="20"/>
          <w:szCs w:val="20"/>
        </w:rPr>
        <w:t xml:space="preserve">Wound healing can be delayed in deficiency of vitamin </w:t>
      </w:r>
    </w:p>
    <w:p w:rsidR="000412E8" w:rsidRPr="00F80280" w:rsidRDefault="00F54EC1" w:rsidP="00AD6F3B">
      <w:pPr>
        <w:pStyle w:val="NoSpacing"/>
        <w:numPr>
          <w:ilvl w:val="0"/>
          <w:numId w:val="1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Vitamin </w:t>
      </w:r>
      <w:r w:rsidR="000412E8" w:rsidRPr="00F80280">
        <w:rPr>
          <w:sz w:val="20"/>
          <w:szCs w:val="20"/>
        </w:rPr>
        <w:t>A</w:t>
      </w:r>
    </w:p>
    <w:p w:rsidR="000412E8" w:rsidRPr="00F80280" w:rsidRDefault="00F54EC1" w:rsidP="00AD6F3B">
      <w:pPr>
        <w:pStyle w:val="NoSpacing"/>
        <w:numPr>
          <w:ilvl w:val="0"/>
          <w:numId w:val="1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Vitamin </w:t>
      </w:r>
      <w:r w:rsidR="000412E8" w:rsidRPr="00F80280">
        <w:rPr>
          <w:sz w:val="20"/>
          <w:szCs w:val="20"/>
        </w:rPr>
        <w:t>E</w:t>
      </w:r>
    </w:p>
    <w:p w:rsidR="000412E8" w:rsidRPr="0073193E" w:rsidRDefault="00F54EC1" w:rsidP="00AD6F3B">
      <w:pPr>
        <w:pStyle w:val="NoSpacing"/>
        <w:numPr>
          <w:ilvl w:val="0"/>
          <w:numId w:val="16"/>
        </w:numPr>
        <w:ind w:left="810"/>
        <w:jc w:val="both"/>
        <w:rPr>
          <w:sz w:val="20"/>
          <w:szCs w:val="20"/>
        </w:rPr>
      </w:pPr>
      <w:r w:rsidRPr="0073193E">
        <w:rPr>
          <w:sz w:val="20"/>
          <w:szCs w:val="20"/>
        </w:rPr>
        <w:t xml:space="preserve">Vitamin </w:t>
      </w:r>
      <w:r w:rsidR="000412E8" w:rsidRPr="0073193E">
        <w:rPr>
          <w:sz w:val="20"/>
          <w:szCs w:val="20"/>
        </w:rPr>
        <w:t>C</w:t>
      </w:r>
    </w:p>
    <w:p w:rsidR="000412E8" w:rsidRPr="00F80280" w:rsidRDefault="00F54EC1" w:rsidP="00AD6F3B">
      <w:pPr>
        <w:pStyle w:val="NoSpacing"/>
        <w:numPr>
          <w:ilvl w:val="0"/>
          <w:numId w:val="1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Vitamin </w:t>
      </w:r>
      <w:r w:rsidR="000412E8" w:rsidRPr="00F80280">
        <w:rPr>
          <w:sz w:val="20"/>
          <w:szCs w:val="20"/>
        </w:rPr>
        <w:t>B Complex</w:t>
      </w:r>
    </w:p>
    <w:p w:rsidR="000412E8" w:rsidRDefault="00F54EC1" w:rsidP="00AD6F3B">
      <w:pPr>
        <w:pStyle w:val="NoSpacing"/>
        <w:numPr>
          <w:ilvl w:val="0"/>
          <w:numId w:val="1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Iron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:rsidR="00BF589D" w:rsidRPr="00F80280" w:rsidRDefault="00BF589D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Brown atrophy occurs due to accumulation of which pigment?</w:t>
      </w:r>
    </w:p>
    <w:p w:rsidR="00BF589D" w:rsidRPr="00F80280" w:rsidRDefault="00BF589D" w:rsidP="00AD6F3B">
      <w:pPr>
        <w:pStyle w:val="NoSpacing"/>
        <w:numPr>
          <w:ilvl w:val="1"/>
          <w:numId w:val="1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Bilirubin</w:t>
      </w:r>
    </w:p>
    <w:p w:rsidR="00BF589D" w:rsidRPr="00F80280" w:rsidRDefault="00BF589D" w:rsidP="00AD6F3B">
      <w:pPr>
        <w:pStyle w:val="NoSpacing"/>
        <w:numPr>
          <w:ilvl w:val="1"/>
          <w:numId w:val="1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Hemosiderin</w:t>
      </w:r>
    </w:p>
    <w:p w:rsidR="00BF589D" w:rsidRPr="00F80280" w:rsidRDefault="00BF589D" w:rsidP="00AD6F3B">
      <w:pPr>
        <w:pStyle w:val="NoSpacing"/>
        <w:numPr>
          <w:ilvl w:val="1"/>
          <w:numId w:val="1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Hemozoin</w:t>
      </w:r>
    </w:p>
    <w:p w:rsidR="00BF589D" w:rsidRPr="0073193E" w:rsidRDefault="00BF589D" w:rsidP="00AD6F3B">
      <w:pPr>
        <w:pStyle w:val="NoSpacing"/>
        <w:numPr>
          <w:ilvl w:val="1"/>
          <w:numId w:val="16"/>
        </w:numPr>
        <w:ind w:left="810"/>
        <w:jc w:val="both"/>
        <w:rPr>
          <w:sz w:val="20"/>
          <w:szCs w:val="20"/>
        </w:rPr>
      </w:pPr>
      <w:r w:rsidRPr="0073193E">
        <w:rPr>
          <w:sz w:val="20"/>
          <w:szCs w:val="20"/>
        </w:rPr>
        <w:t>Lipofuscin</w:t>
      </w:r>
    </w:p>
    <w:p w:rsidR="00BF589D" w:rsidRDefault="00BF589D" w:rsidP="00AD6F3B">
      <w:pPr>
        <w:pStyle w:val="NoSpacing"/>
        <w:numPr>
          <w:ilvl w:val="1"/>
          <w:numId w:val="16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Melanin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 w:hanging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In acute appendicitis the inflammation is</w:t>
      </w:r>
      <w:r w:rsidR="006E0B6B" w:rsidRPr="00F80280">
        <w:rPr>
          <w:b/>
          <w:sz w:val="20"/>
          <w:szCs w:val="20"/>
        </w:rPr>
        <w:t>:</w:t>
      </w:r>
    </w:p>
    <w:p w:rsidR="000412E8" w:rsidRPr="00F80280" w:rsidRDefault="000412E8" w:rsidP="00AD6F3B">
      <w:pPr>
        <w:pStyle w:val="NoSpacing"/>
        <w:numPr>
          <w:ilvl w:val="0"/>
          <w:numId w:val="18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Chronic</w:t>
      </w:r>
    </w:p>
    <w:p w:rsidR="000412E8" w:rsidRPr="0073193E" w:rsidRDefault="000412E8" w:rsidP="00AD6F3B">
      <w:pPr>
        <w:pStyle w:val="NoSpacing"/>
        <w:numPr>
          <w:ilvl w:val="0"/>
          <w:numId w:val="18"/>
        </w:numPr>
        <w:ind w:left="810"/>
        <w:jc w:val="both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Suppurative</w:t>
      </w:r>
    </w:p>
    <w:p w:rsidR="000412E8" w:rsidRPr="00F80280" w:rsidRDefault="000412E8" w:rsidP="00AD6F3B">
      <w:pPr>
        <w:pStyle w:val="NoSpacing"/>
        <w:numPr>
          <w:ilvl w:val="0"/>
          <w:numId w:val="18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Serous</w:t>
      </w:r>
    </w:p>
    <w:p w:rsidR="000412E8" w:rsidRPr="00F80280" w:rsidRDefault="000412E8" w:rsidP="00AD6F3B">
      <w:pPr>
        <w:pStyle w:val="NoSpacing"/>
        <w:numPr>
          <w:ilvl w:val="0"/>
          <w:numId w:val="18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Transudative</w:t>
      </w:r>
    </w:p>
    <w:p w:rsidR="000412E8" w:rsidRDefault="000412E8" w:rsidP="00AD6F3B">
      <w:pPr>
        <w:pStyle w:val="NoSpacing"/>
        <w:numPr>
          <w:ilvl w:val="0"/>
          <w:numId w:val="18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Fibrotic 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24"/>
        </w:numPr>
        <w:spacing w:after="0" w:line="240" w:lineRule="auto"/>
        <w:ind w:left="450"/>
        <w:contextualSpacing w:val="0"/>
        <w:jc w:val="both"/>
        <w:rPr>
          <w:b/>
          <w:vanish/>
          <w:sz w:val="20"/>
          <w:szCs w:val="20"/>
        </w:rPr>
      </w:pPr>
    </w:p>
    <w:p w:rsidR="00190691" w:rsidRPr="00F80280" w:rsidRDefault="00190691" w:rsidP="00AD6F3B">
      <w:pPr>
        <w:pStyle w:val="ListParagraph"/>
        <w:numPr>
          <w:ilvl w:val="0"/>
          <w:numId w:val="24"/>
        </w:numPr>
        <w:spacing w:after="0" w:line="240" w:lineRule="auto"/>
        <w:ind w:left="450"/>
        <w:contextualSpacing w:val="0"/>
        <w:jc w:val="both"/>
        <w:rPr>
          <w:b/>
          <w:vanish/>
          <w:sz w:val="20"/>
          <w:szCs w:val="20"/>
        </w:rPr>
      </w:pPr>
    </w:p>
    <w:p w:rsidR="00F54EC1" w:rsidRPr="00F80280" w:rsidRDefault="00F54EC1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Which of the following has a strong association with fatty liver?</w:t>
      </w:r>
    </w:p>
    <w:p w:rsidR="00F54EC1" w:rsidRPr="0073193E" w:rsidRDefault="00F54EC1" w:rsidP="00AD6F3B">
      <w:pPr>
        <w:pStyle w:val="NoSpacing"/>
        <w:numPr>
          <w:ilvl w:val="0"/>
          <w:numId w:val="20"/>
        </w:numPr>
        <w:ind w:left="810"/>
        <w:jc w:val="both"/>
        <w:rPr>
          <w:sz w:val="20"/>
          <w:szCs w:val="20"/>
        </w:rPr>
      </w:pPr>
      <w:r w:rsidRPr="0073193E">
        <w:rPr>
          <w:sz w:val="20"/>
          <w:szCs w:val="20"/>
        </w:rPr>
        <w:t>Alcohol</w:t>
      </w:r>
    </w:p>
    <w:p w:rsidR="00F54EC1" w:rsidRPr="00F80280" w:rsidRDefault="00F54EC1" w:rsidP="00AD6F3B">
      <w:pPr>
        <w:pStyle w:val="NoSpacing"/>
        <w:numPr>
          <w:ilvl w:val="0"/>
          <w:numId w:val="20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Atheroma</w:t>
      </w:r>
    </w:p>
    <w:p w:rsidR="00F54EC1" w:rsidRPr="00F80280" w:rsidRDefault="00F54EC1" w:rsidP="00AD6F3B">
      <w:pPr>
        <w:pStyle w:val="NoSpacing"/>
        <w:numPr>
          <w:ilvl w:val="0"/>
          <w:numId w:val="20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Drugs</w:t>
      </w:r>
    </w:p>
    <w:p w:rsidR="00F54EC1" w:rsidRPr="00F80280" w:rsidRDefault="00F54EC1" w:rsidP="00AD6F3B">
      <w:pPr>
        <w:pStyle w:val="NoSpacing"/>
        <w:numPr>
          <w:ilvl w:val="0"/>
          <w:numId w:val="20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Obesity</w:t>
      </w:r>
    </w:p>
    <w:p w:rsidR="00F54EC1" w:rsidRDefault="00F54EC1" w:rsidP="00AD6F3B">
      <w:pPr>
        <w:pStyle w:val="NoSpacing"/>
        <w:numPr>
          <w:ilvl w:val="0"/>
          <w:numId w:val="20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Tumor</w:t>
      </w:r>
    </w:p>
    <w:p w:rsidR="00F80280" w:rsidRPr="00F80280" w:rsidRDefault="00F80280" w:rsidP="00F80280">
      <w:pPr>
        <w:pStyle w:val="NoSpacing"/>
        <w:ind w:left="810"/>
        <w:jc w:val="both"/>
        <w:rPr>
          <w:sz w:val="20"/>
          <w:szCs w:val="20"/>
        </w:rPr>
      </w:pPr>
    </w:p>
    <w:p w:rsidR="00F54EC1" w:rsidRPr="00F80280" w:rsidRDefault="00F54EC1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 xml:space="preserve">A 53 years man experienced severe chest pain. Labs show a raised serum troponin. A coronary angiogram reveals &gt;90% occlusion of the left anterior descending artery. In this irreversible myocardial fiber damage which of the following cellular changes have occurred? </w:t>
      </w:r>
    </w:p>
    <w:p w:rsidR="00F54EC1" w:rsidRPr="00F80280" w:rsidRDefault="00F54EC1" w:rsidP="00AD6F3B">
      <w:pPr>
        <w:pStyle w:val="NoSpacing"/>
        <w:numPr>
          <w:ilvl w:val="0"/>
          <w:numId w:val="21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 xml:space="preserve">Decreased intracellular pH </w:t>
      </w:r>
    </w:p>
    <w:p w:rsidR="00F54EC1" w:rsidRPr="00F80280" w:rsidRDefault="00F54EC1" w:rsidP="00AD6F3B">
      <w:pPr>
        <w:pStyle w:val="NoSpacing"/>
        <w:numPr>
          <w:ilvl w:val="0"/>
          <w:numId w:val="21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Depletion of glycogen stores</w:t>
      </w:r>
    </w:p>
    <w:p w:rsidR="00F54EC1" w:rsidRPr="00F80280" w:rsidRDefault="00F54EC1" w:rsidP="00AD6F3B">
      <w:pPr>
        <w:pStyle w:val="NoSpacing"/>
        <w:numPr>
          <w:ilvl w:val="0"/>
          <w:numId w:val="21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Formation of cell membrane blebs</w:t>
      </w:r>
    </w:p>
    <w:p w:rsidR="00F54EC1" w:rsidRPr="00F80280" w:rsidRDefault="00F54EC1" w:rsidP="00AD6F3B">
      <w:pPr>
        <w:pStyle w:val="NoSpacing"/>
        <w:numPr>
          <w:ilvl w:val="0"/>
          <w:numId w:val="21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Increased intracellular sodium</w:t>
      </w:r>
    </w:p>
    <w:p w:rsidR="00F54EC1" w:rsidRPr="0073193E" w:rsidRDefault="00F54EC1" w:rsidP="00AD6F3B">
      <w:pPr>
        <w:pStyle w:val="NoSpacing"/>
        <w:numPr>
          <w:ilvl w:val="0"/>
          <w:numId w:val="21"/>
        </w:numPr>
        <w:ind w:left="810"/>
        <w:jc w:val="both"/>
        <w:rPr>
          <w:sz w:val="20"/>
          <w:szCs w:val="20"/>
        </w:rPr>
      </w:pPr>
      <w:r w:rsidRPr="0073193E">
        <w:rPr>
          <w:sz w:val="20"/>
          <w:szCs w:val="20"/>
        </w:rPr>
        <w:t>Karryohexis</w:t>
      </w:r>
    </w:p>
    <w:p w:rsidR="00F80280" w:rsidRPr="00F80280" w:rsidRDefault="00F80280" w:rsidP="00AD6F3B">
      <w:pPr>
        <w:pStyle w:val="NoSpacing"/>
        <w:numPr>
          <w:ilvl w:val="0"/>
          <w:numId w:val="32"/>
        </w:numPr>
        <w:ind w:left="450"/>
        <w:rPr>
          <w:sz w:val="20"/>
          <w:szCs w:val="20"/>
        </w:rPr>
      </w:pPr>
      <w:r w:rsidRPr="00F80280">
        <w:rPr>
          <w:b/>
          <w:sz w:val="20"/>
          <w:szCs w:val="20"/>
        </w:rPr>
        <w:t>A skin blister from a burn is</w:t>
      </w:r>
      <w:r w:rsidR="009D66A0">
        <w:rPr>
          <w:b/>
          <w:sz w:val="20"/>
          <w:szCs w:val="20"/>
        </w:rPr>
        <w:t>:</w:t>
      </w:r>
    </w:p>
    <w:p w:rsidR="00F80280" w:rsidRPr="00F80280" w:rsidRDefault="00F80280" w:rsidP="00AD6F3B">
      <w:pPr>
        <w:pStyle w:val="NoSpacing"/>
        <w:numPr>
          <w:ilvl w:val="0"/>
          <w:numId w:val="26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Chronic inflammation</w:t>
      </w:r>
    </w:p>
    <w:p w:rsidR="00F80280" w:rsidRPr="00F80280" w:rsidRDefault="00F80280" w:rsidP="00AD6F3B">
      <w:pPr>
        <w:pStyle w:val="NoSpacing"/>
        <w:numPr>
          <w:ilvl w:val="0"/>
          <w:numId w:val="26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Ulcer</w:t>
      </w:r>
    </w:p>
    <w:p w:rsidR="00F80280" w:rsidRPr="00F80280" w:rsidRDefault="00F80280" w:rsidP="00AD6F3B">
      <w:pPr>
        <w:pStyle w:val="NoSpacing"/>
        <w:numPr>
          <w:ilvl w:val="0"/>
          <w:numId w:val="26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Abscess</w:t>
      </w:r>
    </w:p>
    <w:p w:rsidR="00F80280" w:rsidRPr="00F80280" w:rsidRDefault="00F80280" w:rsidP="00AD6F3B">
      <w:pPr>
        <w:pStyle w:val="NoSpacing"/>
        <w:numPr>
          <w:ilvl w:val="0"/>
          <w:numId w:val="26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Fibrinous inflammation</w:t>
      </w:r>
    </w:p>
    <w:p w:rsidR="00F80280" w:rsidRPr="0073193E" w:rsidRDefault="00F80280" w:rsidP="00AD6F3B">
      <w:pPr>
        <w:pStyle w:val="NoSpacing"/>
        <w:numPr>
          <w:ilvl w:val="0"/>
          <w:numId w:val="26"/>
        </w:numPr>
        <w:ind w:left="810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Serous inflammation</w:t>
      </w:r>
    </w:p>
    <w:p w:rsidR="00F80280" w:rsidRPr="00F80280" w:rsidRDefault="00F80280" w:rsidP="00F80280">
      <w:pPr>
        <w:pStyle w:val="NoSpacing"/>
        <w:ind w:left="810"/>
        <w:jc w:val="both"/>
        <w:rPr>
          <w:b/>
          <w:sz w:val="20"/>
          <w:szCs w:val="20"/>
        </w:rPr>
      </w:pPr>
    </w:p>
    <w:p w:rsidR="00F54EC1" w:rsidRPr="00F80280" w:rsidRDefault="00F54EC1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lastRenderedPageBreak/>
        <w:t>A 65 year</w:t>
      </w:r>
      <w:r w:rsidR="001E1EDB" w:rsidRPr="00F80280">
        <w:rPr>
          <w:b/>
          <w:sz w:val="20"/>
          <w:szCs w:val="20"/>
        </w:rPr>
        <w:t>s</w:t>
      </w:r>
      <w:r w:rsidRPr="00F80280">
        <w:rPr>
          <w:b/>
          <w:sz w:val="20"/>
          <w:szCs w:val="20"/>
        </w:rPr>
        <w:t xml:space="preserve"> woman had blood pressure measurements in the range 150/90 to 180/110 mm Hg. She did not take medicines regularly and died of heart failure. At autopsy, her heart weighed 540gm. The size of her heart is likely to result from:</w:t>
      </w:r>
    </w:p>
    <w:p w:rsidR="00F54EC1" w:rsidRPr="00F80280" w:rsidRDefault="00F54EC1" w:rsidP="00AD6F3B">
      <w:pPr>
        <w:pStyle w:val="NoSpacing"/>
        <w:numPr>
          <w:ilvl w:val="0"/>
          <w:numId w:val="22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Edema</w:t>
      </w:r>
    </w:p>
    <w:p w:rsidR="00F54EC1" w:rsidRPr="00F80280" w:rsidRDefault="00F54EC1" w:rsidP="00AD6F3B">
      <w:pPr>
        <w:pStyle w:val="NoSpacing"/>
        <w:numPr>
          <w:ilvl w:val="0"/>
          <w:numId w:val="22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Fatty degeneration</w:t>
      </w:r>
    </w:p>
    <w:p w:rsidR="00F54EC1" w:rsidRPr="00F80280" w:rsidRDefault="00F54EC1" w:rsidP="00AD6F3B">
      <w:pPr>
        <w:pStyle w:val="NoSpacing"/>
        <w:numPr>
          <w:ilvl w:val="0"/>
          <w:numId w:val="22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Fatty infiltration</w:t>
      </w:r>
    </w:p>
    <w:p w:rsidR="00BF589D" w:rsidRPr="00F80280" w:rsidRDefault="00F54EC1" w:rsidP="00AD6F3B">
      <w:pPr>
        <w:pStyle w:val="NoSpacing"/>
        <w:numPr>
          <w:ilvl w:val="0"/>
          <w:numId w:val="22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Hyperplasia</w:t>
      </w:r>
    </w:p>
    <w:p w:rsidR="00F54EC1" w:rsidRPr="0073193E" w:rsidRDefault="00F54EC1" w:rsidP="00AD6F3B">
      <w:pPr>
        <w:pStyle w:val="NoSpacing"/>
        <w:numPr>
          <w:ilvl w:val="0"/>
          <w:numId w:val="22"/>
        </w:numPr>
        <w:ind w:left="810"/>
        <w:jc w:val="both"/>
        <w:rPr>
          <w:sz w:val="20"/>
          <w:szCs w:val="20"/>
        </w:rPr>
      </w:pPr>
      <w:r w:rsidRPr="0073193E">
        <w:rPr>
          <w:sz w:val="20"/>
          <w:szCs w:val="20"/>
        </w:rPr>
        <w:t>Hypertrophy</w:t>
      </w:r>
    </w:p>
    <w:p w:rsidR="00F80280" w:rsidRPr="00F80280" w:rsidRDefault="00F80280" w:rsidP="00F80280">
      <w:pPr>
        <w:pStyle w:val="NoSpacing"/>
        <w:ind w:left="810"/>
        <w:jc w:val="both"/>
        <w:rPr>
          <w:b/>
          <w:sz w:val="20"/>
          <w:szCs w:val="20"/>
        </w:rPr>
      </w:pPr>
    </w:p>
    <w:p w:rsidR="00F54EC1" w:rsidRPr="00F80280" w:rsidRDefault="00F54EC1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A 22 years woman has congenital anemia. She has required multiple transfusions of red blood cells for many years. Which of the following microscopic findings would most likely appear in liver biopsy?</w:t>
      </w:r>
    </w:p>
    <w:p w:rsidR="00F54EC1" w:rsidRPr="00F80280" w:rsidRDefault="00F54EC1" w:rsidP="00AD6F3B">
      <w:pPr>
        <w:pStyle w:val="NoSpacing"/>
        <w:numPr>
          <w:ilvl w:val="0"/>
          <w:numId w:val="23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Amyloid in portal triads</w:t>
      </w:r>
    </w:p>
    <w:p w:rsidR="00F54EC1" w:rsidRPr="00F80280" w:rsidRDefault="00F54EC1" w:rsidP="00AD6F3B">
      <w:pPr>
        <w:pStyle w:val="NoSpacing"/>
        <w:numPr>
          <w:ilvl w:val="0"/>
          <w:numId w:val="23"/>
        </w:numPr>
        <w:ind w:left="810"/>
        <w:jc w:val="both"/>
        <w:rPr>
          <w:sz w:val="20"/>
          <w:szCs w:val="20"/>
        </w:rPr>
      </w:pPr>
      <w:r w:rsidRPr="00F80280">
        <w:rPr>
          <w:sz w:val="20"/>
          <w:szCs w:val="20"/>
        </w:rPr>
        <w:t>Bilirubin in canaliculi</w:t>
      </w:r>
    </w:p>
    <w:p w:rsidR="00F54EC1" w:rsidRPr="00F80280" w:rsidRDefault="00F54EC1" w:rsidP="00AD6F3B">
      <w:pPr>
        <w:pStyle w:val="NoSpacing"/>
        <w:numPr>
          <w:ilvl w:val="0"/>
          <w:numId w:val="23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Glycogen in hepatocytes</w:t>
      </w:r>
    </w:p>
    <w:p w:rsidR="00F54EC1" w:rsidRPr="0073193E" w:rsidRDefault="00F54EC1" w:rsidP="00AD6F3B">
      <w:pPr>
        <w:pStyle w:val="NoSpacing"/>
        <w:numPr>
          <w:ilvl w:val="0"/>
          <w:numId w:val="23"/>
        </w:numPr>
        <w:ind w:left="810"/>
        <w:rPr>
          <w:sz w:val="20"/>
          <w:szCs w:val="20"/>
        </w:rPr>
      </w:pPr>
      <w:r w:rsidRPr="0073193E">
        <w:rPr>
          <w:sz w:val="20"/>
          <w:szCs w:val="20"/>
        </w:rPr>
        <w:t>Hemosiderin in hepatocytes</w:t>
      </w:r>
    </w:p>
    <w:p w:rsidR="00F54EC1" w:rsidRDefault="00F54EC1" w:rsidP="00AD6F3B">
      <w:pPr>
        <w:pStyle w:val="NoSpacing"/>
        <w:numPr>
          <w:ilvl w:val="0"/>
          <w:numId w:val="23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Steatosis in hepatocytes</w:t>
      </w:r>
    </w:p>
    <w:p w:rsidR="00F80280" w:rsidRPr="00F80280" w:rsidRDefault="00F80280" w:rsidP="00F80280">
      <w:pPr>
        <w:pStyle w:val="NoSpacing"/>
        <w:ind w:left="810"/>
        <w:rPr>
          <w:sz w:val="20"/>
          <w:szCs w:val="20"/>
        </w:rPr>
      </w:pPr>
    </w:p>
    <w:p w:rsidR="00F54EC1" w:rsidRPr="00F80280" w:rsidRDefault="00F54EC1" w:rsidP="00AD6F3B">
      <w:pPr>
        <w:pStyle w:val="NoSpacing"/>
        <w:numPr>
          <w:ilvl w:val="0"/>
          <w:numId w:val="32"/>
        </w:numPr>
        <w:ind w:left="450"/>
        <w:jc w:val="both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A 14 years boy with thalesemia has been receiving blood transfusions since the age of 1 year. Which one of the following pigment may be found in his liver?</w:t>
      </w:r>
    </w:p>
    <w:p w:rsidR="006E0B6B" w:rsidRPr="00F80280" w:rsidRDefault="006E0B6B" w:rsidP="00AD6F3B">
      <w:pPr>
        <w:pStyle w:val="NoSpacing"/>
        <w:numPr>
          <w:ilvl w:val="0"/>
          <w:numId w:val="25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Bilirubin</w:t>
      </w:r>
    </w:p>
    <w:p w:rsidR="00F54EC1" w:rsidRPr="00F80280" w:rsidRDefault="006E0B6B" w:rsidP="00AD6F3B">
      <w:pPr>
        <w:pStyle w:val="NoSpacing"/>
        <w:numPr>
          <w:ilvl w:val="0"/>
          <w:numId w:val="25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Carbon</w:t>
      </w:r>
    </w:p>
    <w:p w:rsidR="00F54EC1" w:rsidRPr="0073193E" w:rsidRDefault="006E0B6B" w:rsidP="00AD6F3B">
      <w:pPr>
        <w:pStyle w:val="NoSpacing"/>
        <w:numPr>
          <w:ilvl w:val="0"/>
          <w:numId w:val="25"/>
        </w:numPr>
        <w:ind w:left="810"/>
        <w:rPr>
          <w:sz w:val="20"/>
          <w:szCs w:val="20"/>
        </w:rPr>
      </w:pPr>
      <w:r w:rsidRPr="0073193E">
        <w:rPr>
          <w:sz w:val="20"/>
          <w:szCs w:val="20"/>
        </w:rPr>
        <w:t>Hemosiderin</w:t>
      </w:r>
    </w:p>
    <w:p w:rsidR="006E0B6B" w:rsidRPr="00F80280" w:rsidRDefault="006E0B6B" w:rsidP="00AD6F3B">
      <w:pPr>
        <w:pStyle w:val="NoSpacing"/>
        <w:numPr>
          <w:ilvl w:val="0"/>
          <w:numId w:val="25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Lipofuscin</w:t>
      </w:r>
    </w:p>
    <w:p w:rsidR="006E0B6B" w:rsidRDefault="006E0B6B" w:rsidP="00AD6F3B">
      <w:pPr>
        <w:pStyle w:val="NoSpacing"/>
        <w:numPr>
          <w:ilvl w:val="0"/>
          <w:numId w:val="25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Melanin</w:t>
      </w:r>
    </w:p>
    <w:p w:rsidR="00F80280" w:rsidRPr="00F80280" w:rsidRDefault="00F80280" w:rsidP="00F80280">
      <w:pPr>
        <w:pStyle w:val="NoSpacing"/>
        <w:ind w:left="810"/>
        <w:rPr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1E1EDB" w:rsidRPr="00F80280" w:rsidRDefault="001E1EDB" w:rsidP="00AD6F3B">
      <w:pPr>
        <w:pStyle w:val="ListParagraph"/>
        <w:numPr>
          <w:ilvl w:val="0"/>
          <w:numId w:val="30"/>
        </w:numPr>
        <w:spacing w:line="240" w:lineRule="auto"/>
        <w:ind w:left="360"/>
        <w:contextualSpacing w:val="0"/>
        <w:rPr>
          <w:b/>
          <w:vanish/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C3a and C5a cause</w:t>
      </w:r>
    </w:p>
    <w:p w:rsidR="000412E8" w:rsidRPr="00F80280" w:rsidRDefault="000412E8" w:rsidP="00AD6F3B">
      <w:pPr>
        <w:pStyle w:val="NoSpacing"/>
        <w:numPr>
          <w:ilvl w:val="0"/>
          <w:numId w:val="27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Vasodilatation</w:t>
      </w:r>
    </w:p>
    <w:p w:rsidR="000412E8" w:rsidRPr="0073193E" w:rsidRDefault="000412E8" w:rsidP="00AD6F3B">
      <w:pPr>
        <w:pStyle w:val="NoSpacing"/>
        <w:numPr>
          <w:ilvl w:val="0"/>
          <w:numId w:val="27"/>
        </w:numPr>
        <w:ind w:left="810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Increased vascular permeability</w:t>
      </w:r>
    </w:p>
    <w:p w:rsidR="000412E8" w:rsidRPr="00F80280" w:rsidRDefault="000412E8" w:rsidP="00AD6F3B">
      <w:pPr>
        <w:pStyle w:val="NoSpacing"/>
        <w:numPr>
          <w:ilvl w:val="0"/>
          <w:numId w:val="27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Fever</w:t>
      </w:r>
    </w:p>
    <w:p w:rsidR="000412E8" w:rsidRPr="00F80280" w:rsidRDefault="000412E8" w:rsidP="00AD6F3B">
      <w:pPr>
        <w:pStyle w:val="NoSpacing"/>
        <w:numPr>
          <w:ilvl w:val="0"/>
          <w:numId w:val="27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Pain</w:t>
      </w:r>
    </w:p>
    <w:p w:rsidR="000412E8" w:rsidRDefault="000412E8" w:rsidP="00AD6F3B">
      <w:pPr>
        <w:pStyle w:val="NoSpacing"/>
        <w:numPr>
          <w:ilvl w:val="0"/>
          <w:numId w:val="27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Tissue damage</w:t>
      </w: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A47E97" w:rsidRDefault="00A47E97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Default="00F80280" w:rsidP="00F80280">
      <w:pPr>
        <w:pStyle w:val="NoSpacing"/>
        <w:rPr>
          <w:sz w:val="20"/>
          <w:szCs w:val="20"/>
        </w:rPr>
      </w:pPr>
    </w:p>
    <w:p w:rsidR="00F80280" w:rsidRPr="00F80280" w:rsidRDefault="00F80280" w:rsidP="00F80280">
      <w:pPr>
        <w:pStyle w:val="NoSpacing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Fever is mediated by</w:t>
      </w:r>
    </w:p>
    <w:p w:rsidR="000412E8" w:rsidRPr="0073193E" w:rsidRDefault="000412E8" w:rsidP="00AD6F3B">
      <w:pPr>
        <w:pStyle w:val="NoSpacing"/>
        <w:numPr>
          <w:ilvl w:val="0"/>
          <w:numId w:val="28"/>
        </w:numPr>
        <w:ind w:left="810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IL-1</w:t>
      </w:r>
    </w:p>
    <w:p w:rsidR="000412E8" w:rsidRPr="00F80280" w:rsidRDefault="000412E8" w:rsidP="00AD6F3B">
      <w:pPr>
        <w:pStyle w:val="NoSpacing"/>
        <w:numPr>
          <w:ilvl w:val="0"/>
          <w:numId w:val="28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Bradykinin</w:t>
      </w:r>
    </w:p>
    <w:p w:rsidR="000412E8" w:rsidRPr="00F80280" w:rsidRDefault="000412E8" w:rsidP="00AD6F3B">
      <w:pPr>
        <w:pStyle w:val="NoSpacing"/>
        <w:numPr>
          <w:ilvl w:val="0"/>
          <w:numId w:val="28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Nitric oxide</w:t>
      </w:r>
    </w:p>
    <w:p w:rsidR="000412E8" w:rsidRPr="00F80280" w:rsidRDefault="000412E8" w:rsidP="00AD6F3B">
      <w:pPr>
        <w:pStyle w:val="NoSpacing"/>
        <w:numPr>
          <w:ilvl w:val="0"/>
          <w:numId w:val="28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Histamine</w:t>
      </w:r>
    </w:p>
    <w:p w:rsidR="000412E8" w:rsidRDefault="000412E8" w:rsidP="00AD6F3B">
      <w:pPr>
        <w:pStyle w:val="NoSpacing"/>
        <w:numPr>
          <w:ilvl w:val="0"/>
          <w:numId w:val="28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Substance P</w:t>
      </w:r>
    </w:p>
    <w:p w:rsidR="00F80280" w:rsidRPr="00F80280" w:rsidRDefault="00F80280" w:rsidP="00F80280">
      <w:pPr>
        <w:pStyle w:val="NoSpacing"/>
        <w:ind w:left="810"/>
        <w:rPr>
          <w:sz w:val="20"/>
          <w:szCs w:val="20"/>
        </w:rPr>
      </w:pPr>
    </w:p>
    <w:p w:rsidR="000412E8" w:rsidRPr="00F80280" w:rsidRDefault="000412E8" w:rsidP="00AD6F3B">
      <w:pPr>
        <w:pStyle w:val="NoSpacing"/>
        <w:numPr>
          <w:ilvl w:val="0"/>
          <w:numId w:val="32"/>
        </w:numPr>
        <w:ind w:left="450"/>
        <w:rPr>
          <w:b/>
          <w:sz w:val="20"/>
          <w:szCs w:val="20"/>
        </w:rPr>
      </w:pPr>
      <w:r w:rsidRPr="00F80280">
        <w:rPr>
          <w:b/>
          <w:sz w:val="20"/>
          <w:szCs w:val="20"/>
        </w:rPr>
        <w:t>The following is an opsonin</w:t>
      </w:r>
    </w:p>
    <w:p w:rsidR="000412E8" w:rsidRPr="00F80280" w:rsidRDefault="000412E8" w:rsidP="00AD6F3B">
      <w:pPr>
        <w:pStyle w:val="NoSpacing"/>
        <w:numPr>
          <w:ilvl w:val="0"/>
          <w:numId w:val="29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C4</w:t>
      </w:r>
    </w:p>
    <w:p w:rsidR="000412E8" w:rsidRPr="00F80280" w:rsidRDefault="000412E8" w:rsidP="00AD6F3B">
      <w:pPr>
        <w:pStyle w:val="NoSpacing"/>
        <w:numPr>
          <w:ilvl w:val="0"/>
          <w:numId w:val="29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C3a</w:t>
      </w:r>
    </w:p>
    <w:p w:rsidR="000412E8" w:rsidRPr="00F80280" w:rsidRDefault="000412E8" w:rsidP="00AD6F3B">
      <w:pPr>
        <w:pStyle w:val="NoSpacing"/>
        <w:numPr>
          <w:ilvl w:val="0"/>
          <w:numId w:val="29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C1</w:t>
      </w:r>
    </w:p>
    <w:p w:rsidR="000412E8" w:rsidRPr="0073193E" w:rsidRDefault="000412E8" w:rsidP="00AD6F3B">
      <w:pPr>
        <w:pStyle w:val="NoSpacing"/>
        <w:numPr>
          <w:ilvl w:val="0"/>
          <w:numId w:val="29"/>
        </w:numPr>
        <w:ind w:left="810"/>
        <w:rPr>
          <w:bCs/>
          <w:sz w:val="20"/>
          <w:szCs w:val="20"/>
        </w:rPr>
      </w:pPr>
      <w:r w:rsidRPr="0073193E">
        <w:rPr>
          <w:bCs/>
          <w:sz w:val="20"/>
          <w:szCs w:val="20"/>
        </w:rPr>
        <w:t>C3b</w:t>
      </w:r>
    </w:p>
    <w:p w:rsidR="00F80280" w:rsidRDefault="000412E8" w:rsidP="00AD6F3B">
      <w:pPr>
        <w:pStyle w:val="NoSpacing"/>
        <w:numPr>
          <w:ilvl w:val="0"/>
          <w:numId w:val="29"/>
        </w:numPr>
        <w:ind w:left="810"/>
        <w:rPr>
          <w:sz w:val="20"/>
          <w:szCs w:val="20"/>
        </w:rPr>
      </w:pPr>
      <w:r w:rsidRPr="00F80280">
        <w:rPr>
          <w:sz w:val="20"/>
          <w:szCs w:val="20"/>
        </w:rPr>
        <w:t>MAC</w:t>
      </w:r>
    </w:p>
    <w:p w:rsidR="009D66A0" w:rsidRPr="009D66A0" w:rsidRDefault="009D66A0" w:rsidP="00AD6F3B">
      <w:pPr>
        <w:pStyle w:val="NoSpacing"/>
        <w:numPr>
          <w:ilvl w:val="0"/>
          <w:numId w:val="41"/>
        </w:numPr>
        <w:ind w:left="450"/>
        <w:rPr>
          <w:rFonts w:ascii="Times New Roman" w:hAnsi="Times New Roman" w:cs="Times New Roman"/>
          <w:b/>
        </w:rPr>
      </w:pPr>
      <w:r w:rsidRPr="009D66A0">
        <w:rPr>
          <w:rFonts w:ascii="Times New Roman" w:hAnsi="Times New Roman" w:cs="Times New Roman"/>
          <w:b/>
        </w:rPr>
        <w:t xml:space="preserve">Which of the following types of necrosis is mainly due to ischemic injury? </w:t>
      </w:r>
    </w:p>
    <w:p w:rsidR="009D66A0" w:rsidRDefault="009D66A0" w:rsidP="00AD6F3B">
      <w:pPr>
        <w:pStyle w:val="NoSpacing"/>
        <w:numPr>
          <w:ilvl w:val="0"/>
          <w:numId w:val="40"/>
        </w:numPr>
        <w:ind w:left="810"/>
        <w:rPr>
          <w:rFonts w:ascii="Times New Roman" w:hAnsi="Times New Roman" w:cs="Times New Roman"/>
        </w:rPr>
      </w:pPr>
      <w:r w:rsidRPr="00446A3C">
        <w:rPr>
          <w:rFonts w:ascii="Times New Roman" w:hAnsi="Times New Roman" w:cs="Times New Roman"/>
        </w:rPr>
        <w:t>Caseous</w:t>
      </w:r>
    </w:p>
    <w:p w:rsidR="009D66A0" w:rsidRPr="0073193E" w:rsidRDefault="009D66A0" w:rsidP="00AD6F3B">
      <w:pPr>
        <w:pStyle w:val="NoSpacing"/>
        <w:numPr>
          <w:ilvl w:val="0"/>
          <w:numId w:val="40"/>
        </w:numPr>
        <w:ind w:left="810"/>
        <w:rPr>
          <w:rFonts w:ascii="Times New Roman" w:hAnsi="Times New Roman" w:cs="Times New Roman"/>
        </w:rPr>
      </w:pPr>
      <w:r w:rsidRPr="0073193E">
        <w:rPr>
          <w:rFonts w:ascii="Times New Roman" w:hAnsi="Times New Roman" w:cs="Times New Roman"/>
        </w:rPr>
        <w:t>Coagulative</w:t>
      </w:r>
    </w:p>
    <w:p w:rsidR="009D66A0" w:rsidRDefault="009D66A0" w:rsidP="00AD6F3B">
      <w:pPr>
        <w:pStyle w:val="NoSpacing"/>
        <w:numPr>
          <w:ilvl w:val="0"/>
          <w:numId w:val="40"/>
        </w:numPr>
        <w:ind w:left="810"/>
        <w:rPr>
          <w:rFonts w:ascii="Times New Roman" w:hAnsi="Times New Roman" w:cs="Times New Roman"/>
        </w:rPr>
      </w:pPr>
      <w:r w:rsidRPr="00446A3C">
        <w:rPr>
          <w:rFonts w:ascii="Times New Roman" w:hAnsi="Times New Roman" w:cs="Times New Roman"/>
        </w:rPr>
        <w:t>Fat</w:t>
      </w:r>
    </w:p>
    <w:p w:rsidR="009D66A0" w:rsidRDefault="009D66A0" w:rsidP="00AD6F3B">
      <w:pPr>
        <w:pStyle w:val="NoSpacing"/>
        <w:numPr>
          <w:ilvl w:val="0"/>
          <w:numId w:val="40"/>
        </w:numPr>
        <w:ind w:left="810"/>
        <w:rPr>
          <w:rFonts w:ascii="Times New Roman" w:hAnsi="Times New Roman" w:cs="Times New Roman"/>
        </w:rPr>
      </w:pPr>
      <w:r w:rsidRPr="00446A3C">
        <w:rPr>
          <w:rFonts w:ascii="Times New Roman" w:hAnsi="Times New Roman" w:cs="Times New Roman"/>
        </w:rPr>
        <w:t>Fibrinoid</w:t>
      </w:r>
    </w:p>
    <w:p w:rsidR="009D66A0" w:rsidRDefault="009D66A0" w:rsidP="00AD6F3B">
      <w:pPr>
        <w:pStyle w:val="NoSpacing"/>
        <w:numPr>
          <w:ilvl w:val="0"/>
          <w:numId w:val="40"/>
        </w:numPr>
        <w:ind w:left="810"/>
        <w:rPr>
          <w:sz w:val="20"/>
          <w:szCs w:val="20"/>
        </w:rPr>
      </w:pPr>
      <w:r w:rsidRPr="00446A3C">
        <w:rPr>
          <w:rFonts w:ascii="Times New Roman" w:hAnsi="Times New Roman" w:cs="Times New Roman"/>
        </w:rPr>
        <w:t xml:space="preserve">Liquefactive </w:t>
      </w:r>
    </w:p>
    <w:p w:rsidR="00F80280" w:rsidRDefault="00F80280" w:rsidP="00F80280">
      <w:pPr>
        <w:pStyle w:val="NoSpacing"/>
        <w:ind w:left="810"/>
        <w:rPr>
          <w:sz w:val="20"/>
          <w:szCs w:val="20"/>
        </w:rPr>
      </w:pPr>
    </w:p>
    <w:p w:rsidR="000412E8" w:rsidRPr="00F80280" w:rsidRDefault="000412E8" w:rsidP="00F80280">
      <w:pPr>
        <w:pStyle w:val="NoSpacing"/>
        <w:rPr>
          <w:rFonts w:cstheme="minorHAnsi"/>
          <w:b/>
          <w:sz w:val="20"/>
          <w:szCs w:val="20"/>
        </w:rPr>
      </w:pPr>
    </w:p>
    <w:sectPr w:rsidR="000412E8" w:rsidRPr="00F80280" w:rsidSect="00010DB9">
      <w:type w:val="continuous"/>
      <w:pgSz w:w="12240" w:h="15840"/>
      <w:pgMar w:top="540" w:right="450" w:bottom="270" w:left="720" w:header="708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51" w:rsidRDefault="00CE0351" w:rsidP="003B1E62">
      <w:pPr>
        <w:spacing w:after="0" w:line="240" w:lineRule="auto"/>
      </w:pPr>
      <w:r>
        <w:separator/>
      </w:r>
    </w:p>
  </w:endnote>
  <w:endnote w:type="continuationSeparator" w:id="1">
    <w:p w:rsidR="00CE0351" w:rsidRDefault="00CE0351" w:rsidP="003B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42" w:rsidRDefault="00FF2D42">
    <w:pPr>
      <w:pStyle w:val="Footer"/>
      <w:pBdr>
        <w:bottom w:val="single" w:sz="6" w:space="1" w:color="auto"/>
      </w:pBdr>
      <w:jc w:val="right"/>
    </w:pPr>
  </w:p>
  <w:p w:rsidR="00FF2D42" w:rsidRDefault="00FF2D42" w:rsidP="00E779BC">
    <w:pPr>
      <w:pStyle w:val="Footer"/>
      <w:tabs>
        <w:tab w:val="clear" w:pos="9360"/>
        <w:tab w:val="right" w:pos="10620"/>
      </w:tabs>
      <w:ind w:right="-720"/>
    </w:pPr>
    <w:r w:rsidRPr="00FF2D42">
      <w:rPr>
        <w:rFonts w:cstheme="minorHAnsi"/>
        <w:b/>
        <w:i/>
      </w:rPr>
      <w:t xml:space="preserve">Department of </w:t>
    </w:r>
    <w:r w:rsidR="00685809">
      <w:rPr>
        <w:rFonts w:cstheme="minorHAnsi"/>
        <w:b/>
        <w:i/>
      </w:rPr>
      <w:t>Pathology</w:t>
    </w:r>
    <w:r w:rsidRPr="00FF2D42">
      <w:rPr>
        <w:rFonts w:cstheme="minorHAnsi"/>
        <w:b/>
        <w:i/>
      </w:rPr>
      <w:t xml:space="preserve"> /YMDC/</w:t>
    </w:r>
    <w:r w:rsidR="00B51451">
      <w:rPr>
        <w:rFonts w:cstheme="minorHAnsi"/>
        <w:b/>
        <w:i/>
      </w:rPr>
      <w:t>1</w:t>
    </w:r>
    <w:r w:rsidR="00B51451" w:rsidRPr="00B51451">
      <w:rPr>
        <w:rFonts w:cstheme="minorHAnsi"/>
        <w:b/>
        <w:i/>
        <w:vertAlign w:val="superscript"/>
      </w:rPr>
      <w:t>ST</w:t>
    </w:r>
    <w:r w:rsidR="00B51451">
      <w:rPr>
        <w:rFonts w:cstheme="minorHAnsi"/>
        <w:b/>
        <w:i/>
      </w:rPr>
      <w:t xml:space="preserve"> MODULE Exam</w:t>
    </w:r>
    <w:r w:rsidR="005C2C81">
      <w:rPr>
        <w:rFonts w:cstheme="minorHAnsi"/>
        <w:b/>
        <w:i/>
      </w:rPr>
      <w:t>/</w:t>
    </w:r>
    <w:r w:rsidR="00685809">
      <w:rPr>
        <w:rFonts w:cstheme="minorHAnsi"/>
        <w:b/>
        <w:i/>
      </w:rPr>
      <w:t>3</w:t>
    </w:r>
    <w:r w:rsidR="00685809" w:rsidRPr="00685809">
      <w:rPr>
        <w:rFonts w:cstheme="minorHAnsi"/>
        <w:b/>
        <w:i/>
        <w:vertAlign w:val="superscript"/>
      </w:rPr>
      <w:t>rd</w:t>
    </w:r>
    <w:r w:rsidR="00B51451">
      <w:rPr>
        <w:rFonts w:cstheme="minorHAnsi"/>
        <w:b/>
        <w:i/>
      </w:rPr>
      <w:t xml:space="preserve"> Year/Date:21.01</w:t>
    </w:r>
    <w:r w:rsidR="00685809">
      <w:rPr>
        <w:rFonts w:cstheme="minorHAnsi"/>
        <w:b/>
        <w:i/>
      </w:rPr>
      <w:t>.</w:t>
    </w:r>
    <w:r w:rsidR="00B51451">
      <w:rPr>
        <w:rFonts w:cstheme="minorHAnsi"/>
        <w:b/>
        <w:i/>
      </w:rPr>
      <w:t>2014</w:t>
    </w:r>
    <w:sdt>
      <w:sdtPr>
        <w:id w:val="3204843"/>
        <w:docPartObj>
          <w:docPartGallery w:val="Page Numbers (Bottom of Page)"/>
          <w:docPartUnique/>
        </w:docPartObj>
      </w:sdtPr>
      <w:sdtContent>
        <w:sdt>
          <w:sdtPr>
            <w:id w:val="3204844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 w:rsidR="005C2C81">
              <w:t xml:space="preserve">                      </w:t>
            </w:r>
            <w:r w:rsidR="00E779BC">
              <w:t xml:space="preserve">         </w:t>
            </w:r>
            <w:r>
              <w:t xml:space="preserve">Page </w:t>
            </w:r>
            <w:r w:rsidR="005B6F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B6FFE">
              <w:rPr>
                <w:b/>
                <w:sz w:val="24"/>
                <w:szCs w:val="24"/>
              </w:rPr>
              <w:fldChar w:fldCharType="separate"/>
            </w:r>
            <w:r w:rsidR="002A7951">
              <w:rPr>
                <w:b/>
                <w:noProof/>
              </w:rPr>
              <w:t>3</w:t>
            </w:r>
            <w:r w:rsidR="005B6FF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B6F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B6FFE">
              <w:rPr>
                <w:b/>
                <w:sz w:val="24"/>
                <w:szCs w:val="24"/>
              </w:rPr>
              <w:fldChar w:fldCharType="separate"/>
            </w:r>
            <w:r w:rsidR="002A7951">
              <w:rPr>
                <w:b/>
                <w:noProof/>
              </w:rPr>
              <w:t>3</w:t>
            </w:r>
            <w:r w:rsidR="005B6FF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3B1E62" w:rsidRDefault="003B1E62" w:rsidP="00E779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51" w:rsidRDefault="00CE0351" w:rsidP="003B1E62">
      <w:pPr>
        <w:spacing w:after="0" w:line="240" w:lineRule="auto"/>
      </w:pPr>
      <w:r>
        <w:separator/>
      </w:r>
    </w:p>
  </w:footnote>
  <w:footnote w:type="continuationSeparator" w:id="1">
    <w:p w:rsidR="00CE0351" w:rsidRDefault="00CE0351" w:rsidP="003B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1E5"/>
    <w:multiLevelType w:val="hybridMultilevel"/>
    <w:tmpl w:val="CB948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D64"/>
    <w:multiLevelType w:val="hybridMultilevel"/>
    <w:tmpl w:val="C2446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62C"/>
    <w:multiLevelType w:val="hybridMultilevel"/>
    <w:tmpl w:val="BF524766"/>
    <w:lvl w:ilvl="0" w:tplc="90603DA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85C"/>
    <w:multiLevelType w:val="hybridMultilevel"/>
    <w:tmpl w:val="E40C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0DF7"/>
    <w:multiLevelType w:val="hybridMultilevel"/>
    <w:tmpl w:val="DD56AE16"/>
    <w:lvl w:ilvl="0" w:tplc="C68462D6">
      <w:start w:val="3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06395"/>
    <w:multiLevelType w:val="hybridMultilevel"/>
    <w:tmpl w:val="45900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354F"/>
    <w:multiLevelType w:val="hybridMultilevel"/>
    <w:tmpl w:val="FEDCF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BD3"/>
    <w:multiLevelType w:val="hybridMultilevel"/>
    <w:tmpl w:val="E9A62FBE"/>
    <w:lvl w:ilvl="0" w:tplc="2AA427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0615"/>
    <w:multiLevelType w:val="hybridMultilevel"/>
    <w:tmpl w:val="EAB6F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528FD"/>
    <w:multiLevelType w:val="hybridMultilevel"/>
    <w:tmpl w:val="6630B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A2C7A"/>
    <w:multiLevelType w:val="hybridMultilevel"/>
    <w:tmpl w:val="13D8C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F2981"/>
    <w:multiLevelType w:val="hybridMultilevel"/>
    <w:tmpl w:val="D774FB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A6D31"/>
    <w:multiLevelType w:val="hybridMultilevel"/>
    <w:tmpl w:val="7A708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54E4"/>
    <w:multiLevelType w:val="hybridMultilevel"/>
    <w:tmpl w:val="F18E7018"/>
    <w:lvl w:ilvl="0" w:tplc="AEE65684">
      <w:start w:val="1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10B42"/>
    <w:multiLevelType w:val="hybridMultilevel"/>
    <w:tmpl w:val="0E72A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14FA"/>
    <w:multiLevelType w:val="hybridMultilevel"/>
    <w:tmpl w:val="D7300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E5588"/>
    <w:multiLevelType w:val="hybridMultilevel"/>
    <w:tmpl w:val="1F04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B52E6"/>
    <w:multiLevelType w:val="hybridMultilevel"/>
    <w:tmpl w:val="FCBC7CF2"/>
    <w:lvl w:ilvl="0" w:tplc="2AA4279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786C5F"/>
    <w:multiLevelType w:val="hybridMultilevel"/>
    <w:tmpl w:val="9B96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47700"/>
    <w:multiLevelType w:val="hybridMultilevel"/>
    <w:tmpl w:val="3946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717EB"/>
    <w:multiLevelType w:val="hybridMultilevel"/>
    <w:tmpl w:val="A4746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2DF8"/>
    <w:multiLevelType w:val="hybridMultilevel"/>
    <w:tmpl w:val="9B908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01222"/>
    <w:multiLevelType w:val="hybridMultilevel"/>
    <w:tmpl w:val="CDB65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D019C"/>
    <w:multiLevelType w:val="hybridMultilevel"/>
    <w:tmpl w:val="F93E6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456F"/>
    <w:multiLevelType w:val="hybridMultilevel"/>
    <w:tmpl w:val="C83E9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448C3"/>
    <w:multiLevelType w:val="hybridMultilevel"/>
    <w:tmpl w:val="68889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B13C0"/>
    <w:multiLevelType w:val="hybridMultilevel"/>
    <w:tmpl w:val="D34C9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403AF"/>
    <w:multiLevelType w:val="hybridMultilevel"/>
    <w:tmpl w:val="7C9CEAB4"/>
    <w:lvl w:ilvl="0" w:tplc="2AA427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724D5"/>
    <w:multiLevelType w:val="hybridMultilevel"/>
    <w:tmpl w:val="7BA8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D53C0"/>
    <w:multiLevelType w:val="hybridMultilevel"/>
    <w:tmpl w:val="746CA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51B6B"/>
    <w:multiLevelType w:val="hybridMultilevel"/>
    <w:tmpl w:val="04963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9014A"/>
    <w:multiLevelType w:val="hybridMultilevel"/>
    <w:tmpl w:val="511C2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52767"/>
    <w:multiLevelType w:val="hybridMultilevel"/>
    <w:tmpl w:val="8B14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3D2C"/>
    <w:multiLevelType w:val="hybridMultilevel"/>
    <w:tmpl w:val="0A221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B5E6A"/>
    <w:multiLevelType w:val="hybridMultilevel"/>
    <w:tmpl w:val="A61C2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105B4"/>
    <w:multiLevelType w:val="hybridMultilevel"/>
    <w:tmpl w:val="097C4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A0224"/>
    <w:multiLevelType w:val="hybridMultilevel"/>
    <w:tmpl w:val="A0C069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2F44059"/>
    <w:multiLevelType w:val="hybridMultilevel"/>
    <w:tmpl w:val="C9160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C7B73"/>
    <w:multiLevelType w:val="hybridMultilevel"/>
    <w:tmpl w:val="7462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23409"/>
    <w:multiLevelType w:val="hybridMultilevel"/>
    <w:tmpl w:val="F73E8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7FE8"/>
    <w:multiLevelType w:val="hybridMultilevel"/>
    <w:tmpl w:val="7CA67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39"/>
  </w:num>
  <w:num w:numId="5">
    <w:abstractNumId w:val="10"/>
  </w:num>
  <w:num w:numId="6">
    <w:abstractNumId w:val="22"/>
  </w:num>
  <w:num w:numId="7">
    <w:abstractNumId w:val="20"/>
  </w:num>
  <w:num w:numId="8">
    <w:abstractNumId w:val="40"/>
  </w:num>
  <w:num w:numId="9">
    <w:abstractNumId w:val="34"/>
  </w:num>
  <w:num w:numId="10">
    <w:abstractNumId w:val="35"/>
  </w:num>
  <w:num w:numId="11">
    <w:abstractNumId w:val="14"/>
  </w:num>
  <w:num w:numId="12">
    <w:abstractNumId w:val="37"/>
  </w:num>
  <w:num w:numId="13">
    <w:abstractNumId w:val="23"/>
  </w:num>
  <w:num w:numId="14">
    <w:abstractNumId w:val="30"/>
  </w:num>
  <w:num w:numId="15">
    <w:abstractNumId w:val="24"/>
  </w:num>
  <w:num w:numId="16">
    <w:abstractNumId w:val="26"/>
  </w:num>
  <w:num w:numId="17">
    <w:abstractNumId w:val="25"/>
  </w:num>
  <w:num w:numId="18">
    <w:abstractNumId w:val="33"/>
  </w:num>
  <w:num w:numId="19">
    <w:abstractNumId w:val="31"/>
  </w:num>
  <w:num w:numId="20">
    <w:abstractNumId w:val="15"/>
  </w:num>
  <w:num w:numId="21">
    <w:abstractNumId w:val="21"/>
  </w:num>
  <w:num w:numId="22">
    <w:abstractNumId w:val="9"/>
  </w:num>
  <w:num w:numId="23">
    <w:abstractNumId w:val="1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5"/>
  </w:num>
  <w:num w:numId="29">
    <w:abstractNumId w:val="0"/>
  </w:num>
  <w:num w:numId="30">
    <w:abstractNumId w:val="27"/>
  </w:num>
  <w:num w:numId="31">
    <w:abstractNumId w:val="17"/>
  </w:num>
  <w:num w:numId="32">
    <w:abstractNumId w:val="2"/>
  </w:num>
  <w:num w:numId="33">
    <w:abstractNumId w:val="18"/>
  </w:num>
  <w:num w:numId="34">
    <w:abstractNumId w:val="38"/>
  </w:num>
  <w:num w:numId="35">
    <w:abstractNumId w:val="16"/>
  </w:num>
  <w:num w:numId="36">
    <w:abstractNumId w:val="32"/>
  </w:num>
  <w:num w:numId="37">
    <w:abstractNumId w:val="19"/>
  </w:num>
  <w:num w:numId="38">
    <w:abstractNumId w:val="36"/>
  </w:num>
  <w:num w:numId="39">
    <w:abstractNumId w:val="28"/>
  </w:num>
  <w:num w:numId="40">
    <w:abstractNumId w:val="12"/>
  </w:num>
  <w:num w:numId="41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0C4"/>
    <w:rsid w:val="00002115"/>
    <w:rsid w:val="000036F7"/>
    <w:rsid w:val="00010DB9"/>
    <w:rsid w:val="00016824"/>
    <w:rsid w:val="00020371"/>
    <w:rsid w:val="00022DBD"/>
    <w:rsid w:val="00026497"/>
    <w:rsid w:val="00033B8F"/>
    <w:rsid w:val="00034742"/>
    <w:rsid w:val="00034DD4"/>
    <w:rsid w:val="000366DE"/>
    <w:rsid w:val="000406AA"/>
    <w:rsid w:val="000412E8"/>
    <w:rsid w:val="000443A4"/>
    <w:rsid w:val="00063F89"/>
    <w:rsid w:val="0006430E"/>
    <w:rsid w:val="00066E9C"/>
    <w:rsid w:val="00073F90"/>
    <w:rsid w:val="00086142"/>
    <w:rsid w:val="000972B9"/>
    <w:rsid w:val="0009788B"/>
    <w:rsid w:val="000A48E0"/>
    <w:rsid w:val="000B182B"/>
    <w:rsid w:val="000B1927"/>
    <w:rsid w:val="000B4411"/>
    <w:rsid w:val="000E130E"/>
    <w:rsid w:val="000E5ABB"/>
    <w:rsid w:val="000F1B43"/>
    <w:rsid w:val="000F3F7B"/>
    <w:rsid w:val="000F4906"/>
    <w:rsid w:val="00112E2A"/>
    <w:rsid w:val="00122061"/>
    <w:rsid w:val="00123007"/>
    <w:rsid w:val="00137E05"/>
    <w:rsid w:val="00142C33"/>
    <w:rsid w:val="0015176A"/>
    <w:rsid w:val="001526C7"/>
    <w:rsid w:val="00164EF8"/>
    <w:rsid w:val="00165CAB"/>
    <w:rsid w:val="001669C1"/>
    <w:rsid w:val="0017065A"/>
    <w:rsid w:val="00173D4E"/>
    <w:rsid w:val="00175ADB"/>
    <w:rsid w:val="00181D64"/>
    <w:rsid w:val="00183BA9"/>
    <w:rsid w:val="00186407"/>
    <w:rsid w:val="00190691"/>
    <w:rsid w:val="00194C7A"/>
    <w:rsid w:val="001A10A1"/>
    <w:rsid w:val="001A2DAB"/>
    <w:rsid w:val="001A4D8D"/>
    <w:rsid w:val="001B03AE"/>
    <w:rsid w:val="001B1D37"/>
    <w:rsid w:val="001C1DAE"/>
    <w:rsid w:val="001D181A"/>
    <w:rsid w:val="001D358A"/>
    <w:rsid w:val="001D5743"/>
    <w:rsid w:val="001E1EDB"/>
    <w:rsid w:val="001F3A07"/>
    <w:rsid w:val="00200F0A"/>
    <w:rsid w:val="00204CCF"/>
    <w:rsid w:val="00215608"/>
    <w:rsid w:val="00224694"/>
    <w:rsid w:val="002312A8"/>
    <w:rsid w:val="00233C53"/>
    <w:rsid w:val="0023410F"/>
    <w:rsid w:val="00234D8A"/>
    <w:rsid w:val="00251A19"/>
    <w:rsid w:val="0026100E"/>
    <w:rsid w:val="00267EF2"/>
    <w:rsid w:val="00283871"/>
    <w:rsid w:val="002933A1"/>
    <w:rsid w:val="002941F3"/>
    <w:rsid w:val="002A7951"/>
    <w:rsid w:val="002B2C7E"/>
    <w:rsid w:val="002C4C12"/>
    <w:rsid w:val="002D16C5"/>
    <w:rsid w:val="002D3290"/>
    <w:rsid w:val="002D6318"/>
    <w:rsid w:val="002D6515"/>
    <w:rsid w:val="002E1C26"/>
    <w:rsid w:val="002E274C"/>
    <w:rsid w:val="002E7852"/>
    <w:rsid w:val="002F09E2"/>
    <w:rsid w:val="002F1E2B"/>
    <w:rsid w:val="002F3782"/>
    <w:rsid w:val="00300F1E"/>
    <w:rsid w:val="00304A82"/>
    <w:rsid w:val="003054B8"/>
    <w:rsid w:val="0030692F"/>
    <w:rsid w:val="00307F6A"/>
    <w:rsid w:val="003178D8"/>
    <w:rsid w:val="003223DC"/>
    <w:rsid w:val="00322EE7"/>
    <w:rsid w:val="00326950"/>
    <w:rsid w:val="00326F2D"/>
    <w:rsid w:val="003513C6"/>
    <w:rsid w:val="003569BB"/>
    <w:rsid w:val="0035748B"/>
    <w:rsid w:val="00364D29"/>
    <w:rsid w:val="00375867"/>
    <w:rsid w:val="00376297"/>
    <w:rsid w:val="0039407C"/>
    <w:rsid w:val="003947C7"/>
    <w:rsid w:val="00394998"/>
    <w:rsid w:val="003A1526"/>
    <w:rsid w:val="003A6BAB"/>
    <w:rsid w:val="003B1E62"/>
    <w:rsid w:val="003C33CC"/>
    <w:rsid w:val="003C6986"/>
    <w:rsid w:val="003C7D33"/>
    <w:rsid w:val="003D37EE"/>
    <w:rsid w:val="003D4357"/>
    <w:rsid w:val="003D5660"/>
    <w:rsid w:val="003D590D"/>
    <w:rsid w:val="003D7BBD"/>
    <w:rsid w:val="003E4C8D"/>
    <w:rsid w:val="003F44CB"/>
    <w:rsid w:val="003F779D"/>
    <w:rsid w:val="00414198"/>
    <w:rsid w:val="00414D28"/>
    <w:rsid w:val="0043215F"/>
    <w:rsid w:val="004332EA"/>
    <w:rsid w:val="00437ACC"/>
    <w:rsid w:val="004404CF"/>
    <w:rsid w:val="004500E4"/>
    <w:rsid w:val="00450C11"/>
    <w:rsid w:val="00455A1B"/>
    <w:rsid w:val="0046219A"/>
    <w:rsid w:val="00465F29"/>
    <w:rsid w:val="004674D7"/>
    <w:rsid w:val="004700C4"/>
    <w:rsid w:val="00493DDC"/>
    <w:rsid w:val="00496FA3"/>
    <w:rsid w:val="004B1284"/>
    <w:rsid w:val="004C0007"/>
    <w:rsid w:val="004C3255"/>
    <w:rsid w:val="004D3D4E"/>
    <w:rsid w:val="004D4EE2"/>
    <w:rsid w:val="004D7905"/>
    <w:rsid w:val="004E515A"/>
    <w:rsid w:val="004F2941"/>
    <w:rsid w:val="0050340E"/>
    <w:rsid w:val="00506E49"/>
    <w:rsid w:val="00524C88"/>
    <w:rsid w:val="005274D2"/>
    <w:rsid w:val="00527B21"/>
    <w:rsid w:val="00530208"/>
    <w:rsid w:val="00546ED8"/>
    <w:rsid w:val="005510B8"/>
    <w:rsid w:val="00552387"/>
    <w:rsid w:val="00557945"/>
    <w:rsid w:val="00560E0A"/>
    <w:rsid w:val="00565715"/>
    <w:rsid w:val="00571FCB"/>
    <w:rsid w:val="00580A89"/>
    <w:rsid w:val="0059302D"/>
    <w:rsid w:val="00596B8D"/>
    <w:rsid w:val="0059771E"/>
    <w:rsid w:val="005A29BF"/>
    <w:rsid w:val="005B0B0F"/>
    <w:rsid w:val="005B6FFE"/>
    <w:rsid w:val="005C2C81"/>
    <w:rsid w:val="005C5805"/>
    <w:rsid w:val="005C6652"/>
    <w:rsid w:val="005D051B"/>
    <w:rsid w:val="005D085A"/>
    <w:rsid w:val="005D1392"/>
    <w:rsid w:val="005D357B"/>
    <w:rsid w:val="005E70A7"/>
    <w:rsid w:val="005F12FF"/>
    <w:rsid w:val="006006DC"/>
    <w:rsid w:val="00600F7A"/>
    <w:rsid w:val="00602E69"/>
    <w:rsid w:val="006130DA"/>
    <w:rsid w:val="0061384A"/>
    <w:rsid w:val="006265C6"/>
    <w:rsid w:val="006268D2"/>
    <w:rsid w:val="00630F8A"/>
    <w:rsid w:val="006350BA"/>
    <w:rsid w:val="006436EA"/>
    <w:rsid w:val="00643B19"/>
    <w:rsid w:val="00643EA4"/>
    <w:rsid w:val="00655394"/>
    <w:rsid w:val="00663A8A"/>
    <w:rsid w:val="006648C5"/>
    <w:rsid w:val="00675E0B"/>
    <w:rsid w:val="00676A7A"/>
    <w:rsid w:val="00685809"/>
    <w:rsid w:val="006A2DA1"/>
    <w:rsid w:val="006A7979"/>
    <w:rsid w:val="006B27D6"/>
    <w:rsid w:val="006B4EF2"/>
    <w:rsid w:val="006C59BA"/>
    <w:rsid w:val="006C5FD9"/>
    <w:rsid w:val="006D2814"/>
    <w:rsid w:val="006D2A7A"/>
    <w:rsid w:val="006D631B"/>
    <w:rsid w:val="006D640D"/>
    <w:rsid w:val="006E0B6B"/>
    <w:rsid w:val="006E1D69"/>
    <w:rsid w:val="006E6C94"/>
    <w:rsid w:val="006F5746"/>
    <w:rsid w:val="00700062"/>
    <w:rsid w:val="00702F29"/>
    <w:rsid w:val="00710BB3"/>
    <w:rsid w:val="0071186B"/>
    <w:rsid w:val="0073193E"/>
    <w:rsid w:val="0073288B"/>
    <w:rsid w:val="00732961"/>
    <w:rsid w:val="00736437"/>
    <w:rsid w:val="00736A7E"/>
    <w:rsid w:val="00736D88"/>
    <w:rsid w:val="00753711"/>
    <w:rsid w:val="00754A54"/>
    <w:rsid w:val="00764524"/>
    <w:rsid w:val="007720AD"/>
    <w:rsid w:val="007754EC"/>
    <w:rsid w:val="00777E33"/>
    <w:rsid w:val="00794D7A"/>
    <w:rsid w:val="007950FE"/>
    <w:rsid w:val="007A11C1"/>
    <w:rsid w:val="007A1888"/>
    <w:rsid w:val="007A3DAA"/>
    <w:rsid w:val="007A7B2E"/>
    <w:rsid w:val="007B0487"/>
    <w:rsid w:val="007B2F93"/>
    <w:rsid w:val="007B3B16"/>
    <w:rsid w:val="007B4640"/>
    <w:rsid w:val="007B4F9F"/>
    <w:rsid w:val="007C1797"/>
    <w:rsid w:val="00803B8E"/>
    <w:rsid w:val="00804F3B"/>
    <w:rsid w:val="00807797"/>
    <w:rsid w:val="00811BC4"/>
    <w:rsid w:val="00816671"/>
    <w:rsid w:val="00826879"/>
    <w:rsid w:val="008341C6"/>
    <w:rsid w:val="008370FE"/>
    <w:rsid w:val="00856F93"/>
    <w:rsid w:val="00862801"/>
    <w:rsid w:val="008639EB"/>
    <w:rsid w:val="00870F99"/>
    <w:rsid w:val="00873394"/>
    <w:rsid w:val="008740C4"/>
    <w:rsid w:val="00885010"/>
    <w:rsid w:val="0089336A"/>
    <w:rsid w:val="00893B9A"/>
    <w:rsid w:val="008A27B1"/>
    <w:rsid w:val="008A4D3F"/>
    <w:rsid w:val="008A56F7"/>
    <w:rsid w:val="008A5773"/>
    <w:rsid w:val="008A696D"/>
    <w:rsid w:val="008B2976"/>
    <w:rsid w:val="008C3B79"/>
    <w:rsid w:val="008C42B1"/>
    <w:rsid w:val="008C61F8"/>
    <w:rsid w:val="008C7567"/>
    <w:rsid w:val="008D06E7"/>
    <w:rsid w:val="008D4150"/>
    <w:rsid w:val="008E51BE"/>
    <w:rsid w:val="00905CAC"/>
    <w:rsid w:val="009273C9"/>
    <w:rsid w:val="00937072"/>
    <w:rsid w:val="00937FCD"/>
    <w:rsid w:val="00943436"/>
    <w:rsid w:val="00944CA4"/>
    <w:rsid w:val="00951FFE"/>
    <w:rsid w:val="00952123"/>
    <w:rsid w:val="0095494D"/>
    <w:rsid w:val="00962725"/>
    <w:rsid w:val="009675D1"/>
    <w:rsid w:val="0097090B"/>
    <w:rsid w:val="00970A2D"/>
    <w:rsid w:val="009825E7"/>
    <w:rsid w:val="00982FC7"/>
    <w:rsid w:val="009917AB"/>
    <w:rsid w:val="00992847"/>
    <w:rsid w:val="00993768"/>
    <w:rsid w:val="009A0040"/>
    <w:rsid w:val="009A01C4"/>
    <w:rsid w:val="009A265A"/>
    <w:rsid w:val="009A48A2"/>
    <w:rsid w:val="009B21CC"/>
    <w:rsid w:val="009B22A7"/>
    <w:rsid w:val="009B5232"/>
    <w:rsid w:val="009B60D1"/>
    <w:rsid w:val="009B67EA"/>
    <w:rsid w:val="009C25B7"/>
    <w:rsid w:val="009C2624"/>
    <w:rsid w:val="009D4B7B"/>
    <w:rsid w:val="009D5279"/>
    <w:rsid w:val="009D66A0"/>
    <w:rsid w:val="009D6AE3"/>
    <w:rsid w:val="009E0333"/>
    <w:rsid w:val="009E1A85"/>
    <w:rsid w:val="009E5B89"/>
    <w:rsid w:val="009E654F"/>
    <w:rsid w:val="009F1474"/>
    <w:rsid w:val="00A06E17"/>
    <w:rsid w:val="00A15377"/>
    <w:rsid w:val="00A16E0E"/>
    <w:rsid w:val="00A17B87"/>
    <w:rsid w:val="00A31BCE"/>
    <w:rsid w:val="00A47D45"/>
    <w:rsid w:val="00A47E97"/>
    <w:rsid w:val="00A53E91"/>
    <w:rsid w:val="00A62676"/>
    <w:rsid w:val="00A62DD4"/>
    <w:rsid w:val="00A63D64"/>
    <w:rsid w:val="00A70832"/>
    <w:rsid w:val="00A76375"/>
    <w:rsid w:val="00A926BD"/>
    <w:rsid w:val="00A963C5"/>
    <w:rsid w:val="00AB64C6"/>
    <w:rsid w:val="00AC281B"/>
    <w:rsid w:val="00AC4F5E"/>
    <w:rsid w:val="00AD6F3B"/>
    <w:rsid w:val="00AE18F1"/>
    <w:rsid w:val="00AF060D"/>
    <w:rsid w:val="00B12266"/>
    <w:rsid w:val="00B178A5"/>
    <w:rsid w:val="00B23C5F"/>
    <w:rsid w:val="00B25E44"/>
    <w:rsid w:val="00B4715E"/>
    <w:rsid w:val="00B50218"/>
    <w:rsid w:val="00B51451"/>
    <w:rsid w:val="00B61F0D"/>
    <w:rsid w:val="00B710DF"/>
    <w:rsid w:val="00B72D16"/>
    <w:rsid w:val="00B87569"/>
    <w:rsid w:val="00B87DFD"/>
    <w:rsid w:val="00B87E66"/>
    <w:rsid w:val="00BA0AC0"/>
    <w:rsid w:val="00BA2D4B"/>
    <w:rsid w:val="00BA440B"/>
    <w:rsid w:val="00BB0242"/>
    <w:rsid w:val="00BB1F36"/>
    <w:rsid w:val="00BB4B54"/>
    <w:rsid w:val="00BB52F6"/>
    <w:rsid w:val="00BC3C11"/>
    <w:rsid w:val="00BC6FC4"/>
    <w:rsid w:val="00BC722C"/>
    <w:rsid w:val="00BD0BC2"/>
    <w:rsid w:val="00BE01AE"/>
    <w:rsid w:val="00BE2C89"/>
    <w:rsid w:val="00BE44BC"/>
    <w:rsid w:val="00BE4782"/>
    <w:rsid w:val="00BF25D9"/>
    <w:rsid w:val="00BF589D"/>
    <w:rsid w:val="00BF6CA7"/>
    <w:rsid w:val="00C11934"/>
    <w:rsid w:val="00C20048"/>
    <w:rsid w:val="00C313E0"/>
    <w:rsid w:val="00C4529D"/>
    <w:rsid w:val="00C47470"/>
    <w:rsid w:val="00C6143B"/>
    <w:rsid w:val="00C6704A"/>
    <w:rsid w:val="00C77D1E"/>
    <w:rsid w:val="00C829FA"/>
    <w:rsid w:val="00CB33A5"/>
    <w:rsid w:val="00CB4825"/>
    <w:rsid w:val="00CC1189"/>
    <w:rsid w:val="00CD4B26"/>
    <w:rsid w:val="00CE0351"/>
    <w:rsid w:val="00CE043C"/>
    <w:rsid w:val="00CE204F"/>
    <w:rsid w:val="00CE39EF"/>
    <w:rsid w:val="00CF088B"/>
    <w:rsid w:val="00CF5CD9"/>
    <w:rsid w:val="00D01CC3"/>
    <w:rsid w:val="00D07577"/>
    <w:rsid w:val="00D1751B"/>
    <w:rsid w:val="00D17659"/>
    <w:rsid w:val="00D21B7D"/>
    <w:rsid w:val="00D40A39"/>
    <w:rsid w:val="00D46645"/>
    <w:rsid w:val="00D520E3"/>
    <w:rsid w:val="00D70F5E"/>
    <w:rsid w:val="00D71004"/>
    <w:rsid w:val="00D76A27"/>
    <w:rsid w:val="00D80B5D"/>
    <w:rsid w:val="00D80F56"/>
    <w:rsid w:val="00D83080"/>
    <w:rsid w:val="00D85D9F"/>
    <w:rsid w:val="00D92AE5"/>
    <w:rsid w:val="00D932CE"/>
    <w:rsid w:val="00D95439"/>
    <w:rsid w:val="00DA0B0B"/>
    <w:rsid w:val="00DB1AAA"/>
    <w:rsid w:val="00DB3C27"/>
    <w:rsid w:val="00DB4285"/>
    <w:rsid w:val="00DB5818"/>
    <w:rsid w:val="00DC087E"/>
    <w:rsid w:val="00DC4A6A"/>
    <w:rsid w:val="00DE2EE0"/>
    <w:rsid w:val="00DE579B"/>
    <w:rsid w:val="00DE6B5D"/>
    <w:rsid w:val="00DF14C7"/>
    <w:rsid w:val="00DF258F"/>
    <w:rsid w:val="00E0059B"/>
    <w:rsid w:val="00E0466A"/>
    <w:rsid w:val="00E1128E"/>
    <w:rsid w:val="00E11DE8"/>
    <w:rsid w:val="00E134BF"/>
    <w:rsid w:val="00E20D9A"/>
    <w:rsid w:val="00E23C77"/>
    <w:rsid w:val="00E23FAB"/>
    <w:rsid w:val="00E25803"/>
    <w:rsid w:val="00E354AB"/>
    <w:rsid w:val="00E36DEA"/>
    <w:rsid w:val="00E4197E"/>
    <w:rsid w:val="00E41F0C"/>
    <w:rsid w:val="00E501C8"/>
    <w:rsid w:val="00E64E26"/>
    <w:rsid w:val="00E669B8"/>
    <w:rsid w:val="00E7650C"/>
    <w:rsid w:val="00E779BC"/>
    <w:rsid w:val="00E81310"/>
    <w:rsid w:val="00E969AF"/>
    <w:rsid w:val="00E97010"/>
    <w:rsid w:val="00EA3121"/>
    <w:rsid w:val="00EA6421"/>
    <w:rsid w:val="00EA675C"/>
    <w:rsid w:val="00EB6DD9"/>
    <w:rsid w:val="00ED0CD6"/>
    <w:rsid w:val="00ED2FD2"/>
    <w:rsid w:val="00EE0E3E"/>
    <w:rsid w:val="00EE5568"/>
    <w:rsid w:val="00EE5871"/>
    <w:rsid w:val="00EF0A82"/>
    <w:rsid w:val="00EF57F2"/>
    <w:rsid w:val="00EF7FE9"/>
    <w:rsid w:val="00F07737"/>
    <w:rsid w:val="00F14594"/>
    <w:rsid w:val="00F22F42"/>
    <w:rsid w:val="00F22FCD"/>
    <w:rsid w:val="00F36ECF"/>
    <w:rsid w:val="00F41B2E"/>
    <w:rsid w:val="00F44FE2"/>
    <w:rsid w:val="00F46510"/>
    <w:rsid w:val="00F50991"/>
    <w:rsid w:val="00F50B82"/>
    <w:rsid w:val="00F54EC1"/>
    <w:rsid w:val="00F55F7D"/>
    <w:rsid w:val="00F61E31"/>
    <w:rsid w:val="00F63B99"/>
    <w:rsid w:val="00F71F2B"/>
    <w:rsid w:val="00F80280"/>
    <w:rsid w:val="00F8074E"/>
    <w:rsid w:val="00F82DCF"/>
    <w:rsid w:val="00FB5CEB"/>
    <w:rsid w:val="00FC2360"/>
    <w:rsid w:val="00FC4503"/>
    <w:rsid w:val="00FC6C2C"/>
    <w:rsid w:val="00FD7E16"/>
    <w:rsid w:val="00FE2160"/>
    <w:rsid w:val="00FE73C9"/>
    <w:rsid w:val="00FF2D42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487"/>
    <w:pPr>
      <w:spacing w:after="0" w:line="240" w:lineRule="auto"/>
    </w:pPr>
  </w:style>
  <w:style w:type="table" w:styleId="TableGrid">
    <w:name w:val="Table Grid"/>
    <w:basedOn w:val="TableNormal"/>
    <w:uiPriority w:val="59"/>
    <w:rsid w:val="0047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E62"/>
  </w:style>
  <w:style w:type="paragraph" w:styleId="Footer">
    <w:name w:val="footer"/>
    <w:basedOn w:val="Normal"/>
    <w:link w:val="FooterChar"/>
    <w:uiPriority w:val="99"/>
    <w:unhideWhenUsed/>
    <w:rsid w:val="003B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62"/>
  </w:style>
  <w:style w:type="paragraph" w:styleId="BalloonText">
    <w:name w:val="Balloon Text"/>
    <w:basedOn w:val="Normal"/>
    <w:link w:val="BalloonTextChar"/>
    <w:uiPriority w:val="99"/>
    <w:semiHidden/>
    <w:unhideWhenUsed/>
    <w:rsid w:val="003B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F279-B8D8-409D-A5CC-85F8818A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Khan</dc:creator>
  <cp:lastModifiedBy>Pathalogy HOD</cp:lastModifiedBy>
  <cp:revision>16</cp:revision>
  <cp:lastPrinted>2014-01-28T03:02:00Z</cp:lastPrinted>
  <dcterms:created xsi:type="dcterms:W3CDTF">2014-01-15T08:00:00Z</dcterms:created>
  <dcterms:modified xsi:type="dcterms:W3CDTF">2014-01-28T03:04:00Z</dcterms:modified>
</cp:coreProperties>
</file>